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9" w:rsidRDefault="00B31D6C" w:rsidP="0002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23-10-24 шд\ш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4 шд\шд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6C" w:rsidRDefault="00B31D6C" w:rsidP="0002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379" w:rsidRDefault="00024379" w:rsidP="0002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379" w:rsidRDefault="00024379" w:rsidP="0002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379" w:rsidRDefault="00024379" w:rsidP="0002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379" w:rsidRPr="00024379" w:rsidRDefault="00024379" w:rsidP="0002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379" w:rsidRPr="00024379" w:rsidRDefault="00024379" w:rsidP="0002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024379" w:rsidRPr="00024379" w:rsidRDefault="00024379" w:rsidP="000243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79" w:rsidRPr="00024379" w:rsidRDefault="00024379" w:rsidP="00B31D6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61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курса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Федерального  государственного образовательного  стандарта основного общего образования  и </w:t>
      </w:r>
      <w:r w:rsidR="00B3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программы по учебному  предмету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язык 5-9 </w:t>
      </w:r>
      <w:r w:rsidR="00B3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классы»  </w:t>
      </w:r>
    </w:p>
    <w:p w:rsidR="00024379" w:rsidRPr="00024379" w:rsidRDefault="00024379" w:rsidP="000243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предназначена для учащихся 5 класса. </w:t>
      </w:r>
    </w:p>
    <w:p w:rsidR="00024379" w:rsidRPr="00024379" w:rsidRDefault="00024379" w:rsidP="000243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– 34 (1 час в неделю).</w:t>
      </w:r>
    </w:p>
    <w:p w:rsidR="00024379" w:rsidRDefault="00024379" w:rsidP="00024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24379" w:rsidRPr="00024379" w:rsidRDefault="00024379" w:rsidP="000243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данного курса в образовательный процесс объясняется тем, что на каждом занятии факультатива целенаправленно развиваются важнейшие коммуникативно-рече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умения в основных видах речевой деятельности: аудировании (слушании), письме, говорении на разнообразные темы, чтении-понимании текстов разных стилей. Каждое из перечисленных умений формируется с помощью ряда методик, приёмов, упражнений, носящих, в основном, деятельностный характер.</w:t>
      </w:r>
    </w:p>
    <w:p w:rsidR="00024379" w:rsidRPr="00024379" w:rsidRDefault="00024379" w:rsidP="000243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Именно в 5 классе закладывается основа для  </w:t>
      </w:r>
      <w:r w:rsidRPr="00024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комплексной работы с текстом, поэтому 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единицей обучения становит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текст как речевое произведение. Он является объектом анализа и результатом речевой деятельности учащихся.</w:t>
      </w:r>
    </w:p>
    <w:p w:rsidR="00024379" w:rsidRPr="00024379" w:rsidRDefault="00024379" w:rsidP="000243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Данный курс способствует формированию у учащихся информационно-коммуника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навыков, обеспечивающих целенаправленный поиск ин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 в источниках различного типа; развитие умения осмысленно выбирать вид чтения в зависимости от коммуникатив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задач; обосновывать свою позицию; приводить систему аргументов; оценивать и редактировать текст.</w:t>
      </w:r>
    </w:p>
    <w:p w:rsidR="00024379" w:rsidRPr="00024379" w:rsidRDefault="00024379" w:rsidP="000243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79" w:rsidRPr="00024379" w:rsidRDefault="00024379" w:rsidP="00024379">
      <w:pPr>
        <w:shd w:val="clear" w:color="auto" w:fill="FFFFFF"/>
        <w:spacing w:before="150" w:after="150" w:line="270" w:lineRule="atLeast"/>
        <w:ind w:left="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курса</w:t>
      </w:r>
      <w:proofErr w:type="gramStart"/>
      <w:r w:rsidRPr="000243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оздание условий для </w:t>
      </w: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формирования  речевых навыков и основанных на них  коммуникативно-речевых умений школьников, </w:t>
      </w: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повышения уровня их речевой культуры.</w:t>
      </w:r>
    </w:p>
    <w:p w:rsidR="00024379" w:rsidRPr="00024379" w:rsidRDefault="00024379" w:rsidP="00024379">
      <w:pPr>
        <w:shd w:val="clear" w:color="auto" w:fill="FFFFFF"/>
        <w:spacing w:before="150" w:after="150" w:line="270" w:lineRule="atLeast"/>
        <w:ind w:left="1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024379" w:rsidRPr="00024379" w:rsidRDefault="00024379" w:rsidP="00024379">
      <w:pPr>
        <w:numPr>
          <w:ilvl w:val="0"/>
          <w:numId w:val="46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Совершенствование у детей  умений в основных видах речевой деятельности: говорении, слушании,  письме и чтении.</w:t>
      </w:r>
    </w:p>
    <w:p w:rsidR="00024379" w:rsidRPr="00024379" w:rsidRDefault="00024379" w:rsidP="00024379">
      <w:pPr>
        <w:numPr>
          <w:ilvl w:val="0"/>
          <w:numId w:val="46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умений правильно, содержательно и убедительно высказывать собственные мысли в устной и письменной форме и на этой основе создание предпосылок для общего и речевого развития, реализации творческих способностей.</w:t>
      </w:r>
    </w:p>
    <w:p w:rsidR="00024379" w:rsidRPr="00024379" w:rsidRDefault="00024379" w:rsidP="00024379">
      <w:pPr>
        <w:widowControl w:val="0"/>
        <w:numPr>
          <w:ilvl w:val="0"/>
          <w:numId w:val="46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Сформировать у детей коммуникативную потребность - стремление пользоваться разнообразными речевыми средствами, понимание того, какие преимущества дают разнообразные речевые умения. </w:t>
      </w:r>
    </w:p>
    <w:p w:rsidR="00024379" w:rsidRPr="00024379" w:rsidRDefault="00024379" w:rsidP="00024379">
      <w:pPr>
        <w:widowControl w:val="0"/>
        <w:numPr>
          <w:ilvl w:val="0"/>
          <w:numId w:val="46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Овладение умениями проводить элементарный комплексный анализ текста.</w:t>
      </w:r>
    </w:p>
    <w:p w:rsidR="00024379" w:rsidRPr="00024379" w:rsidRDefault="00024379" w:rsidP="0002437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Активизировать и закреплять программный материал, создавая для этого новые ситуации общения.</w:t>
      </w:r>
    </w:p>
    <w:p w:rsidR="00024379" w:rsidRPr="00024379" w:rsidRDefault="00024379" w:rsidP="00024379">
      <w:pPr>
        <w:widowControl w:val="0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способности к самооценке на основе наблюдения за собственной речью.</w:t>
      </w:r>
    </w:p>
    <w:p w:rsidR="00024379" w:rsidRPr="00024379" w:rsidRDefault="00024379" w:rsidP="00024379">
      <w:pPr>
        <w:numPr>
          <w:ilvl w:val="0"/>
          <w:numId w:val="46"/>
        </w:num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Воспитание эмоционально-ценностного отношения к языку, пробуждение интереса к слову, стремление научиться правильно говорить и писать на родном языке.</w:t>
      </w:r>
    </w:p>
    <w:p w:rsidR="00024379" w:rsidRPr="00024379" w:rsidRDefault="00024379" w:rsidP="00024379">
      <w:pPr>
        <w:numPr>
          <w:ilvl w:val="0"/>
          <w:numId w:val="46"/>
        </w:num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умений работать в сотрудничестве, навыков работы в группе, владение различными социальными ролями в коллективе, умений использовать разные способы взаимодействия с окружающими людьми и событиями, получать необходимую информацию.</w:t>
      </w:r>
    </w:p>
    <w:p w:rsidR="00024379" w:rsidRPr="00024379" w:rsidRDefault="00024379" w:rsidP="0002437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24379" w:rsidRPr="00024379" w:rsidRDefault="00024379" w:rsidP="0002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379" w:rsidRPr="00024379" w:rsidRDefault="00024379" w:rsidP="0002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1E0"/>
      </w:tblPr>
      <w:tblGrid>
        <w:gridCol w:w="2444"/>
        <w:gridCol w:w="1103"/>
        <w:gridCol w:w="1247"/>
        <w:gridCol w:w="1591"/>
        <w:gridCol w:w="1591"/>
        <w:gridCol w:w="1595"/>
      </w:tblGrid>
      <w:tr w:rsidR="00024379" w:rsidRPr="00024379" w:rsidTr="005632C8">
        <w:tc>
          <w:tcPr>
            <w:tcW w:w="2988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6583" w:type="dxa"/>
            <w:gridSpan w:val="5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24379" w:rsidRPr="00024379" w:rsidTr="005632C8">
        <w:tc>
          <w:tcPr>
            <w:tcW w:w="2988" w:type="dxa"/>
          </w:tcPr>
          <w:p w:rsidR="00024379" w:rsidRPr="00024379" w:rsidRDefault="00024379" w:rsidP="00024379">
            <w:pPr>
              <w:spacing w:before="100" w:beforeAutospacing="1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 w:rsidRPr="000243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 w:rsidRPr="00024379">
              <w:rPr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 w:rsidRPr="00024379">
              <w:rPr>
                <w:b/>
                <w:bCs/>
                <w:color w:val="000000"/>
                <w:sz w:val="24"/>
                <w:szCs w:val="24"/>
              </w:rPr>
              <w:t>ТЕОРИЯ_-ПРАКТИКА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 w:rsidRPr="00024379">
              <w:rPr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 w:rsidRPr="00024379">
              <w:rPr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024379" w:rsidRPr="00024379" w:rsidTr="005632C8">
        <w:tc>
          <w:tcPr>
            <w:tcW w:w="2988" w:type="dxa"/>
          </w:tcPr>
          <w:p w:rsidR="00024379" w:rsidRPr="00024379" w:rsidRDefault="00024379" w:rsidP="00024379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024379">
              <w:rPr>
                <w:bCs/>
                <w:color w:val="000000"/>
                <w:sz w:val="28"/>
                <w:szCs w:val="28"/>
              </w:rPr>
              <w:t>1. Вводное занятие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24379" w:rsidRPr="00024379" w:rsidTr="005632C8">
        <w:tc>
          <w:tcPr>
            <w:tcW w:w="2988" w:type="dxa"/>
          </w:tcPr>
          <w:p w:rsidR="00024379" w:rsidRPr="00024379" w:rsidRDefault="00024379" w:rsidP="00024379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024379">
              <w:rPr>
                <w:bCs/>
                <w:color w:val="000000"/>
                <w:sz w:val="28"/>
                <w:szCs w:val="28"/>
              </w:rPr>
              <w:t>2. Речь и речевое общение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4379" w:rsidRPr="00024379" w:rsidTr="005632C8">
        <w:tc>
          <w:tcPr>
            <w:tcW w:w="2988" w:type="dxa"/>
          </w:tcPr>
          <w:p w:rsidR="00024379" w:rsidRPr="00024379" w:rsidRDefault="00024379" w:rsidP="00024379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024379">
              <w:rPr>
                <w:bCs/>
                <w:color w:val="000000"/>
                <w:sz w:val="28"/>
                <w:szCs w:val="28"/>
              </w:rPr>
              <w:t>3. Функциональные разновидности языка. Стилистика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4379" w:rsidRPr="00024379" w:rsidTr="005632C8">
        <w:tc>
          <w:tcPr>
            <w:tcW w:w="2988" w:type="dxa"/>
          </w:tcPr>
          <w:p w:rsidR="00024379" w:rsidRPr="00024379" w:rsidRDefault="00024379" w:rsidP="00024379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024379">
              <w:rPr>
                <w:bCs/>
                <w:color w:val="000000"/>
                <w:sz w:val="28"/>
                <w:szCs w:val="28"/>
              </w:rPr>
              <w:t>4. Виды речевой деятельности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4379" w:rsidRPr="00024379" w:rsidTr="005632C8">
        <w:tc>
          <w:tcPr>
            <w:tcW w:w="2988" w:type="dxa"/>
          </w:tcPr>
          <w:p w:rsidR="00024379" w:rsidRPr="00024379" w:rsidRDefault="00024379" w:rsidP="00024379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024379">
              <w:rPr>
                <w:bCs/>
                <w:color w:val="000000"/>
                <w:sz w:val="28"/>
                <w:szCs w:val="28"/>
              </w:rPr>
              <w:t>5. Текст как продукт речевой деятельности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4379" w:rsidRPr="00024379" w:rsidTr="005632C8">
        <w:tc>
          <w:tcPr>
            <w:tcW w:w="2988" w:type="dxa"/>
          </w:tcPr>
          <w:p w:rsidR="00024379" w:rsidRPr="00024379" w:rsidRDefault="00024379" w:rsidP="00024379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024379">
              <w:rPr>
                <w:bCs/>
                <w:color w:val="000000"/>
                <w:sz w:val="28"/>
                <w:szCs w:val="28"/>
              </w:rPr>
              <w:t>6. Итоговый контроль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24379" w:rsidRPr="00024379" w:rsidTr="005632C8">
        <w:tc>
          <w:tcPr>
            <w:tcW w:w="2988" w:type="dxa"/>
          </w:tcPr>
          <w:p w:rsidR="00024379" w:rsidRPr="00024379" w:rsidRDefault="00024379" w:rsidP="00024379">
            <w:pPr>
              <w:spacing w:before="100" w:beforeAutospacing="1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024379" w:rsidRPr="00024379" w:rsidRDefault="00024379" w:rsidP="00024379">
            <w:pPr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37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024379" w:rsidRPr="00024379" w:rsidRDefault="00024379" w:rsidP="000243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образования факультативного курса</w:t>
      </w: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Вводное занятие.   </w:t>
      </w:r>
      <w:r w:rsidRPr="000243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Диагностическая работа: определение уровня речевых навыков и  </w:t>
      </w:r>
      <w:proofErr w:type="gramStart"/>
      <w:r w:rsidRPr="000243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коммуникативно – речевых</w:t>
      </w:r>
      <w:proofErr w:type="gramEnd"/>
      <w:r w:rsidRPr="000243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умений учащихся.</w:t>
      </w: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I: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43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Речь и речевое общение.</w:t>
      </w: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Речь. Речевое общение. Роль человеческого общения в жизни человека Речевая ситуация и её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Условия речевого общения. </w:t>
      </w: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устная и письменная. Особенности устной и письменной речи. Речь монологическая и диалогическая. Формы учебного диалога. Виды монолога. Свойства хорошей речи: правильность, последовательность, богатство, точность, выразительность, уместность.  Речевые ошибки и недочёты. </w:t>
      </w:r>
    </w:p>
    <w:p w:rsidR="00024379" w:rsidRPr="00024379" w:rsidRDefault="00024379" w:rsidP="000243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Учимся строить диалог и монолог.</w:t>
      </w:r>
    </w:p>
    <w:p w:rsidR="00024379" w:rsidRPr="00024379" w:rsidRDefault="00024379" w:rsidP="000243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№2.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Учимся редактировать свои и чужие тексты</w:t>
      </w: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</w:t>
      </w:r>
      <w:r w:rsidRPr="000243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Функциональные разновидности языка. Стилистика</w:t>
      </w:r>
      <w:r w:rsidRPr="00024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и книжная речь. Виды книжной речи: художественная и научно-деловая.</w:t>
      </w:r>
    </w:p>
    <w:p w:rsidR="00024379" w:rsidRPr="00024379" w:rsidRDefault="00024379" w:rsidP="000243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текстов разных функциональных стилей (разговорного, художественного, научного, официально-делового).</w:t>
      </w:r>
    </w:p>
    <w:p w:rsidR="00024379" w:rsidRPr="00024379" w:rsidRDefault="00024379" w:rsidP="000243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 3.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Создание письменных высказываний разных стилей.</w:t>
      </w: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III.  </w:t>
      </w:r>
      <w:r w:rsidRPr="000243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Виды речевой деятельности.</w:t>
      </w:r>
    </w:p>
    <w:p w:rsidR="00024379" w:rsidRPr="00024379" w:rsidRDefault="00024379" w:rsidP="0002437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как деятельность. Виды речевой деятельности: чтение, аудирование (слушание), говорение, письмо. Аудирование как вид речевой деятельности. Для чего необходимо слушать? Каковы факторы эффективного слушания? Как слушать? Понимание текста, предъявляемого на слух в нормальном темпе.</w:t>
      </w:r>
    </w:p>
    <w:p w:rsidR="00024379" w:rsidRPr="00024379" w:rsidRDefault="00024379" w:rsidP="0002437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как вид речевой деятельности. Виды чтения: 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изучающее, ознакомительное, просмотровое и поисковое. Овладение приёмами работы с учебной книгой и другими источниками информации,  включая СМИ и  ресурсы Интернет.</w:t>
      </w:r>
    </w:p>
    <w:p w:rsidR="00024379" w:rsidRPr="00024379" w:rsidRDefault="00024379" w:rsidP="0002437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  4.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Добывание информации с использованием Интернет-ресурсов и СМИ.</w:t>
      </w:r>
    </w:p>
    <w:p w:rsidR="00024379" w:rsidRPr="00024379" w:rsidRDefault="00024379" w:rsidP="00024379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 как вид речевой деятельности. Все виды пересказа: сжатый, выборочный, развёрнутый. Создание устных диалогических и монологических высказываний на актуальные  бытовые, учебные темы в соответствии с целями и ситуациями общения.</w:t>
      </w:r>
    </w:p>
    <w:p w:rsidR="00024379" w:rsidRPr="00024379" w:rsidRDefault="00024379" w:rsidP="000243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Практическая работа № 5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Учимся пересказывать текст подробно.</w:t>
      </w: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как вид речевой деятельности. Овладение умениями передавать содержание прослушанного или прочитанного текста в письменной форме с заданной степенью свёрнутости (изложение подробное, выборочное, сжатое; план), составлять некоторые виды деловых бумаг (объявление, заявление).</w:t>
      </w:r>
    </w:p>
    <w:p w:rsidR="00024379" w:rsidRPr="00024379" w:rsidRDefault="00024379" w:rsidP="000243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  6.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Учимся писать сжатое изложение.</w:t>
      </w:r>
    </w:p>
    <w:p w:rsidR="00024379" w:rsidRPr="00024379" w:rsidRDefault="00024379" w:rsidP="0002437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</w:t>
      </w:r>
      <w:r w:rsidRPr="000243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24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243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Текст как продукт речевой деятельности.</w:t>
      </w: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текста, признаки текста, композиционные элементы целого  текста (зачин, средняя часть, концовка).  Нормы построения текста (логичность, последовательность, связность, соответствие теме и др.). Тема текста. Широкие и узкие темы.   Основная мысль текста.</w:t>
      </w: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связи предложений и частей текста. Абзац как средство композиционно – стилистического членения текста. </w:t>
      </w: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как вид информационной переработки текста.</w:t>
      </w: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Функционально-смысловые типы речи: описание, повествование, рассуждение.</w:t>
      </w: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 7.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 текста с точки зрения его темы, основной мысли, структуры, принадлежности к функционально-смысловому типу речи.</w:t>
      </w: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Итоговая контрольная работа</w:t>
      </w: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проверка уровня сформированности речевых навыков и </w:t>
      </w:r>
      <w:proofErr w:type="gramStart"/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 – речевых</w:t>
      </w:r>
      <w:proofErr w:type="gramEnd"/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умений пятиклассников.</w:t>
      </w: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79" w:rsidRPr="00024379" w:rsidRDefault="00024379" w:rsidP="00024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e"/>
        <w:tblW w:w="10008" w:type="dxa"/>
        <w:tblInd w:w="-792" w:type="dxa"/>
        <w:tblLayout w:type="fixed"/>
        <w:tblLook w:val="01E0"/>
      </w:tblPr>
      <w:tblGrid>
        <w:gridCol w:w="7024"/>
        <w:gridCol w:w="1560"/>
        <w:gridCol w:w="720"/>
        <w:gridCol w:w="704"/>
      </w:tblGrid>
      <w:tr w:rsidR="00193F10" w:rsidRPr="00024379" w:rsidTr="00193F10">
        <w:trPr>
          <w:trHeight w:val="323"/>
        </w:trPr>
        <w:tc>
          <w:tcPr>
            <w:tcW w:w="7024" w:type="dxa"/>
            <w:vMerge w:val="restart"/>
          </w:tcPr>
          <w:p w:rsidR="00193F10" w:rsidRPr="00024379" w:rsidRDefault="00193F10" w:rsidP="0002437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024379">
              <w:rPr>
                <w:b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560" w:type="dxa"/>
            <w:vMerge w:val="restart"/>
          </w:tcPr>
          <w:p w:rsidR="00193F10" w:rsidRPr="00024379" w:rsidRDefault="00193F10" w:rsidP="0002437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024379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4" w:type="dxa"/>
            <w:gridSpan w:val="2"/>
          </w:tcPr>
          <w:p w:rsidR="00193F10" w:rsidRPr="00024379" w:rsidRDefault="00193F10" w:rsidP="0002437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024379">
              <w:rPr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193F10" w:rsidRPr="00024379" w:rsidTr="00193F10">
        <w:trPr>
          <w:trHeight w:val="322"/>
        </w:trPr>
        <w:tc>
          <w:tcPr>
            <w:tcW w:w="7024" w:type="dxa"/>
            <w:vMerge/>
          </w:tcPr>
          <w:p w:rsidR="00193F10" w:rsidRPr="00024379" w:rsidRDefault="00193F10" w:rsidP="0002437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93F10" w:rsidRPr="00024379" w:rsidRDefault="00193F10" w:rsidP="0002437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93F10" w:rsidRPr="00024379" w:rsidRDefault="00193F10" w:rsidP="000243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Пл.</w:t>
            </w:r>
          </w:p>
        </w:tc>
        <w:tc>
          <w:tcPr>
            <w:tcW w:w="704" w:type="dxa"/>
          </w:tcPr>
          <w:p w:rsidR="00193F10" w:rsidRPr="00024379" w:rsidRDefault="00193F10" w:rsidP="000243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Фак</w:t>
            </w: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1. Вводное занятие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2.  Речь. Речевое общение. Роль человеческого общения в жизни человека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 xml:space="preserve">3. Речевая ситуация. 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4. Речь устная и письменная. Особенности устной и письменной речи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5. Речь монологическая и диалогическая. Формы учебного диалога. Виды монолога.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6.Практикум. Учимся строить диалог и монолог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7. Свойства хорошей речи: правильность, последовательность, богатство, точность, выразительность, уместность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8 – 9. Речевые ошибки и недочёты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10. Практикум. Учимся редактировать свои и чужие тексты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11. Стилистика. Разговорная и книжная речь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12. Виды книжной речи: художественная и научно-деловая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 xml:space="preserve">13. Практикум. Создание письменных высказываний разных стилей  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14. Речь как деятельность. Виды речевой деятельности: чтение, аудирование (слушание), говорение, письмо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pacing w:after="270" w:line="27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15. Аудирование как вид речевой деятельности. Для чего необходимо слушать? Каковы факторы эффективного слушания? Как слушать?</w:t>
            </w:r>
          </w:p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 xml:space="preserve">16. Чтение как вид речевой деятельности. Виды чтения: </w:t>
            </w:r>
            <w:r w:rsidRPr="00024379">
              <w:rPr>
                <w:color w:val="000000"/>
                <w:sz w:val="24"/>
                <w:szCs w:val="24"/>
                <w:shd w:val="clear" w:color="auto" w:fill="FFFFFF"/>
              </w:rPr>
              <w:t xml:space="preserve">изучающее, ознакомительное, просмотровое 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17. Работа с информацией. Источники информации: учебник, энциклопедии, словари, СМИ, Интернет-ресурсы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>18. Практикум. Добывание информации с использованием Интернет-ресурсов и СМИ.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024379">
              <w:rPr>
                <w:rFonts w:eastAsia="Arial Unicode MS"/>
                <w:color w:val="000000"/>
                <w:sz w:val="24"/>
                <w:szCs w:val="24"/>
              </w:rPr>
              <w:t xml:space="preserve">19. Говорение как вид речевой деятельности. Все виды пересказа: сжатый, выборочный, развёрнутый 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20. Практикум. Учимся пересказывать текст подробно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21. Письмо как вид речевой деятельности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 xml:space="preserve">22. Практикум. </w:t>
            </w:r>
          </w:p>
          <w:p w:rsidR="00193F10" w:rsidRPr="00024379" w:rsidRDefault="00193F10" w:rsidP="00024379">
            <w:pPr>
              <w:widowControl w:val="0"/>
              <w:spacing w:after="120"/>
              <w:ind w:left="283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 xml:space="preserve"> Учимся воспроизводить текст с заданной степенью свернутости (сжатое  изложение)</w:t>
            </w:r>
          </w:p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23. Текст как продукт речевой деятельности. Признаки текста</w:t>
            </w:r>
          </w:p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24. Что значит говорить и писать на тему?</w:t>
            </w:r>
          </w:p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25. Главное в тексте - идея, основная мысль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 xml:space="preserve">26. Средства связи предложений и частей текста. Абзац как средство композиционно – стилистического членения текста. </w:t>
            </w:r>
          </w:p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27. План  как вид информационной переработки текста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28. Функционально-смысловые типы речи: описание, повествование, рассуждение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29. Описание как тип речи. Виды описаний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30. Повествование. Повествовать – значит рассказывать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31. Рассуждение. Рассуждать - значит доказывать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32. Практикум. Анализ текста с точки зрения его темы, основной мысли, структуры, принадлежности к функционально-смысловому типу речи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  <w:tr w:rsidR="00193F10" w:rsidRPr="00024379" w:rsidTr="00193F10">
        <w:tc>
          <w:tcPr>
            <w:tcW w:w="7024" w:type="dxa"/>
          </w:tcPr>
          <w:p w:rsidR="00193F10" w:rsidRPr="00024379" w:rsidRDefault="00193F10" w:rsidP="00024379">
            <w:pPr>
              <w:snapToGrid w:val="0"/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33-34. Итоговый контроль</w:t>
            </w:r>
          </w:p>
        </w:tc>
        <w:tc>
          <w:tcPr>
            <w:tcW w:w="1560" w:type="dxa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  <w:r w:rsidRPr="000243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93F10" w:rsidRPr="00024379" w:rsidRDefault="00193F10" w:rsidP="0002437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79" w:rsidRPr="00024379" w:rsidRDefault="00024379" w:rsidP="0002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86" w:rsidRDefault="00613F8B"/>
    <w:sectPr w:rsidR="00736F86" w:rsidSect="005A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55DB0"/>
    <w:multiLevelType w:val="hybridMultilevel"/>
    <w:tmpl w:val="DC9CD0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93E1A"/>
    <w:multiLevelType w:val="multilevel"/>
    <w:tmpl w:val="4412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21C7F"/>
    <w:multiLevelType w:val="hybridMultilevel"/>
    <w:tmpl w:val="7768394E"/>
    <w:lvl w:ilvl="0" w:tplc="4EB4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F2BD7"/>
    <w:multiLevelType w:val="multilevel"/>
    <w:tmpl w:val="4A22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15D5B"/>
    <w:multiLevelType w:val="multilevel"/>
    <w:tmpl w:val="EE1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07D04"/>
    <w:multiLevelType w:val="multilevel"/>
    <w:tmpl w:val="BD4C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2B7A33"/>
    <w:multiLevelType w:val="hybridMultilevel"/>
    <w:tmpl w:val="7C38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42387"/>
    <w:multiLevelType w:val="hybridMultilevel"/>
    <w:tmpl w:val="1164B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149FC"/>
    <w:multiLevelType w:val="hybridMultilevel"/>
    <w:tmpl w:val="CEE6E938"/>
    <w:lvl w:ilvl="0" w:tplc="682263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26D07"/>
    <w:multiLevelType w:val="hybridMultilevel"/>
    <w:tmpl w:val="8154DCF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1CC903A9"/>
    <w:multiLevelType w:val="multilevel"/>
    <w:tmpl w:val="12C0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41E02"/>
    <w:multiLevelType w:val="multilevel"/>
    <w:tmpl w:val="AFF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2F4576"/>
    <w:multiLevelType w:val="hybridMultilevel"/>
    <w:tmpl w:val="0796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22296"/>
    <w:multiLevelType w:val="hybridMultilevel"/>
    <w:tmpl w:val="1EB6A768"/>
    <w:lvl w:ilvl="0" w:tplc="4EB4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B074E"/>
    <w:multiLevelType w:val="multilevel"/>
    <w:tmpl w:val="EE1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9153E"/>
    <w:multiLevelType w:val="multilevel"/>
    <w:tmpl w:val="2AE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864051"/>
    <w:multiLevelType w:val="multilevel"/>
    <w:tmpl w:val="4754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175CB"/>
    <w:multiLevelType w:val="hybridMultilevel"/>
    <w:tmpl w:val="44024D00"/>
    <w:lvl w:ilvl="0" w:tplc="4EB4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874BA2"/>
    <w:multiLevelType w:val="hybridMultilevel"/>
    <w:tmpl w:val="ADA8729A"/>
    <w:lvl w:ilvl="0" w:tplc="4EB4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C47D9"/>
    <w:multiLevelType w:val="hybridMultilevel"/>
    <w:tmpl w:val="0B0E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3365B"/>
    <w:multiLevelType w:val="hybridMultilevel"/>
    <w:tmpl w:val="07328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86301"/>
    <w:multiLevelType w:val="hybridMultilevel"/>
    <w:tmpl w:val="5EA42E00"/>
    <w:lvl w:ilvl="0" w:tplc="B0623312">
      <w:start w:val="1"/>
      <w:numFmt w:val="decimal"/>
      <w:lvlText w:val="%1."/>
      <w:lvlJc w:val="left"/>
      <w:pPr>
        <w:tabs>
          <w:tab w:val="num" w:pos="682"/>
        </w:tabs>
        <w:ind w:left="739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34330B"/>
    <w:multiLevelType w:val="multilevel"/>
    <w:tmpl w:val="EE1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A014D"/>
    <w:multiLevelType w:val="hybridMultilevel"/>
    <w:tmpl w:val="3BE08E44"/>
    <w:lvl w:ilvl="0" w:tplc="4EB4D3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46A85314"/>
    <w:multiLevelType w:val="hybridMultilevel"/>
    <w:tmpl w:val="734CB920"/>
    <w:lvl w:ilvl="0" w:tplc="7C487882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8">
    <w:nsid w:val="49410CCA"/>
    <w:multiLevelType w:val="multilevel"/>
    <w:tmpl w:val="B01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532B9F"/>
    <w:multiLevelType w:val="multilevel"/>
    <w:tmpl w:val="78C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9F33EDA"/>
    <w:multiLevelType w:val="hybridMultilevel"/>
    <w:tmpl w:val="CEA04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45016B"/>
    <w:multiLevelType w:val="multilevel"/>
    <w:tmpl w:val="31B2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E71BE"/>
    <w:multiLevelType w:val="hybridMultilevel"/>
    <w:tmpl w:val="C47EB064"/>
    <w:lvl w:ilvl="0" w:tplc="4EB4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229A2"/>
    <w:multiLevelType w:val="hybridMultilevel"/>
    <w:tmpl w:val="1842E5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532213E9"/>
    <w:multiLevelType w:val="hybridMultilevel"/>
    <w:tmpl w:val="24AC28D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8B67427"/>
    <w:multiLevelType w:val="hybridMultilevel"/>
    <w:tmpl w:val="B02E8C28"/>
    <w:lvl w:ilvl="0" w:tplc="4EB4D3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773A98"/>
    <w:multiLevelType w:val="multilevel"/>
    <w:tmpl w:val="30F0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30ECA"/>
    <w:multiLevelType w:val="hybridMultilevel"/>
    <w:tmpl w:val="3002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B02C1C"/>
    <w:multiLevelType w:val="hybridMultilevel"/>
    <w:tmpl w:val="F1A6319C"/>
    <w:lvl w:ilvl="0" w:tplc="4EB4D3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34018A"/>
    <w:multiLevelType w:val="multilevel"/>
    <w:tmpl w:val="EE1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4584C"/>
    <w:multiLevelType w:val="multilevel"/>
    <w:tmpl w:val="EE1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780D88"/>
    <w:multiLevelType w:val="hybridMultilevel"/>
    <w:tmpl w:val="9BEEA288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2">
    <w:nsid w:val="71B87243"/>
    <w:multiLevelType w:val="multilevel"/>
    <w:tmpl w:val="A4F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EA3613"/>
    <w:multiLevelType w:val="hybridMultilevel"/>
    <w:tmpl w:val="78967424"/>
    <w:lvl w:ilvl="0" w:tplc="4EB4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9596F"/>
    <w:multiLevelType w:val="hybridMultilevel"/>
    <w:tmpl w:val="1FB4C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B559B"/>
    <w:multiLevelType w:val="multilevel"/>
    <w:tmpl w:val="EE1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9735DF"/>
    <w:multiLevelType w:val="multilevel"/>
    <w:tmpl w:val="EE1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1F5B7F"/>
    <w:multiLevelType w:val="hybridMultilevel"/>
    <w:tmpl w:val="69229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31620E"/>
    <w:multiLevelType w:val="multilevel"/>
    <w:tmpl w:val="130C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31"/>
  </w:num>
  <w:num w:numId="5">
    <w:abstractNumId w:val="12"/>
  </w:num>
  <w:num w:numId="6">
    <w:abstractNumId w:val="13"/>
  </w:num>
  <w:num w:numId="7">
    <w:abstractNumId w:val="30"/>
  </w:num>
  <w:num w:numId="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1"/>
  </w:num>
  <w:num w:numId="11">
    <w:abstractNumId w:val="34"/>
  </w:num>
  <w:num w:numId="12">
    <w:abstractNumId w:val="33"/>
  </w:num>
  <w:num w:numId="13">
    <w:abstractNumId w:val="14"/>
  </w:num>
  <w:num w:numId="14">
    <w:abstractNumId w:val="8"/>
  </w:num>
  <w:num w:numId="15">
    <w:abstractNumId w:val="21"/>
  </w:num>
  <w:num w:numId="16">
    <w:abstractNumId w:val="5"/>
  </w:num>
  <w:num w:numId="17">
    <w:abstractNumId w:val="46"/>
  </w:num>
  <w:num w:numId="18">
    <w:abstractNumId w:val="36"/>
  </w:num>
  <w:num w:numId="19">
    <w:abstractNumId w:val="42"/>
  </w:num>
  <w:num w:numId="20">
    <w:abstractNumId w:val="17"/>
  </w:num>
  <w:num w:numId="21">
    <w:abstractNumId w:val="7"/>
  </w:num>
  <w:num w:numId="22">
    <w:abstractNumId w:val="48"/>
  </w:num>
  <w:num w:numId="23">
    <w:abstractNumId w:val="29"/>
  </w:num>
  <w:num w:numId="24">
    <w:abstractNumId w:val="28"/>
  </w:num>
  <w:num w:numId="25">
    <w:abstractNumId w:val="18"/>
  </w:num>
  <w:num w:numId="26">
    <w:abstractNumId w:val="0"/>
  </w:num>
  <w:num w:numId="27">
    <w:abstractNumId w:val="27"/>
  </w:num>
  <w:num w:numId="28">
    <w:abstractNumId w:val="10"/>
  </w:num>
  <w:num w:numId="29">
    <w:abstractNumId w:val="1"/>
  </w:num>
  <w:num w:numId="30">
    <w:abstractNumId w:val="9"/>
  </w:num>
  <w:num w:numId="31">
    <w:abstractNumId w:val="41"/>
  </w:num>
  <w:num w:numId="32">
    <w:abstractNumId w:val="44"/>
  </w:num>
  <w:num w:numId="33">
    <w:abstractNumId w:val="35"/>
  </w:num>
  <w:num w:numId="34">
    <w:abstractNumId w:val="39"/>
  </w:num>
  <w:num w:numId="35">
    <w:abstractNumId w:val="24"/>
  </w:num>
  <w:num w:numId="36">
    <w:abstractNumId w:val="45"/>
  </w:num>
  <w:num w:numId="37">
    <w:abstractNumId w:val="40"/>
  </w:num>
  <w:num w:numId="38">
    <w:abstractNumId w:val="6"/>
  </w:num>
  <w:num w:numId="39">
    <w:abstractNumId w:val="16"/>
  </w:num>
  <w:num w:numId="40">
    <w:abstractNumId w:val="37"/>
  </w:num>
  <w:num w:numId="41">
    <w:abstractNumId w:val="19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4"/>
  </w:num>
  <w:num w:numId="45">
    <w:abstractNumId w:val="38"/>
  </w:num>
  <w:num w:numId="46">
    <w:abstractNumId w:val="32"/>
  </w:num>
  <w:num w:numId="47">
    <w:abstractNumId w:val="26"/>
  </w:num>
  <w:num w:numId="48">
    <w:abstractNumId w:val="15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79"/>
    <w:rsid w:val="00024379"/>
    <w:rsid w:val="00157DB3"/>
    <w:rsid w:val="00185685"/>
    <w:rsid w:val="00193F10"/>
    <w:rsid w:val="00411FB8"/>
    <w:rsid w:val="005A15AE"/>
    <w:rsid w:val="005A2861"/>
    <w:rsid w:val="00613F8B"/>
    <w:rsid w:val="00B31D6C"/>
    <w:rsid w:val="00B3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AE"/>
  </w:style>
  <w:style w:type="paragraph" w:styleId="1">
    <w:name w:val="heading 1"/>
    <w:basedOn w:val="a"/>
    <w:next w:val="a"/>
    <w:link w:val="10"/>
    <w:qFormat/>
    <w:rsid w:val="00024379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243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3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0243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24379"/>
  </w:style>
  <w:style w:type="character" w:customStyle="1" w:styleId="c0">
    <w:name w:val="c0"/>
    <w:basedOn w:val="a0"/>
    <w:rsid w:val="00024379"/>
  </w:style>
  <w:style w:type="paragraph" w:customStyle="1" w:styleId="c1c2">
    <w:name w:val="c1 c2"/>
    <w:basedOn w:val="a"/>
    <w:rsid w:val="000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0">
    <w:name w:val="c7 c0"/>
    <w:basedOn w:val="a0"/>
    <w:rsid w:val="00024379"/>
  </w:style>
  <w:style w:type="character" w:customStyle="1" w:styleId="apple-converted-space">
    <w:name w:val="apple-converted-space"/>
    <w:basedOn w:val="a0"/>
    <w:rsid w:val="00024379"/>
  </w:style>
  <w:style w:type="character" w:customStyle="1" w:styleId="c8c0">
    <w:name w:val="c8 c0"/>
    <w:basedOn w:val="a0"/>
    <w:rsid w:val="00024379"/>
  </w:style>
  <w:style w:type="paragraph" w:styleId="a3">
    <w:name w:val="Normal (Web)"/>
    <w:basedOn w:val="a"/>
    <w:rsid w:val="000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rsid w:val="000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">
    <w:name w:val="c0 c7"/>
    <w:basedOn w:val="a0"/>
    <w:rsid w:val="00024379"/>
  </w:style>
  <w:style w:type="paragraph" w:styleId="a4">
    <w:name w:val="Body Text"/>
    <w:basedOn w:val="a"/>
    <w:link w:val="a5"/>
    <w:rsid w:val="000243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2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2437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7">
    <w:name w:val="Заголовок таблицы"/>
    <w:basedOn w:val="a6"/>
    <w:rsid w:val="00024379"/>
    <w:pPr>
      <w:jc w:val="center"/>
    </w:pPr>
    <w:rPr>
      <w:b/>
      <w:bCs/>
      <w:i/>
      <w:iCs/>
    </w:rPr>
  </w:style>
  <w:style w:type="paragraph" w:styleId="a8">
    <w:name w:val="Body Text Indent"/>
    <w:basedOn w:val="a"/>
    <w:link w:val="a9"/>
    <w:rsid w:val="000243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диссертация Знак"/>
    <w:basedOn w:val="a0"/>
    <w:link w:val="ab"/>
    <w:locked/>
    <w:rsid w:val="00024379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ab">
    <w:name w:val="диссертация"/>
    <w:basedOn w:val="a"/>
    <w:link w:val="aa"/>
    <w:rsid w:val="00024379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color w:val="000000"/>
      <w:sz w:val="28"/>
      <w:szCs w:val="28"/>
      <w:lang w:eastAsia="ru-RU"/>
    </w:rPr>
  </w:style>
  <w:style w:type="character" w:customStyle="1" w:styleId="Text">
    <w:name w:val="Text"/>
    <w:rsid w:val="0002437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02437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book">
    <w:name w:val="book"/>
    <w:basedOn w:val="a"/>
    <w:rsid w:val="00024379"/>
    <w:pPr>
      <w:spacing w:after="0" w:line="240" w:lineRule="auto"/>
      <w:ind w:firstLine="4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02437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c">
    <w:name w:val="Strong"/>
    <w:basedOn w:val="a0"/>
    <w:qFormat/>
    <w:rsid w:val="00024379"/>
    <w:rPr>
      <w:rFonts w:cs="Times New Roman"/>
      <w:b/>
      <w:bCs/>
    </w:rPr>
  </w:style>
  <w:style w:type="paragraph" w:customStyle="1" w:styleId="12">
    <w:name w:val="Абзац списка1"/>
    <w:basedOn w:val="a"/>
    <w:rsid w:val="0002437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mphasis"/>
    <w:basedOn w:val="a0"/>
    <w:qFormat/>
    <w:rsid w:val="00024379"/>
    <w:rPr>
      <w:i/>
      <w:iCs/>
    </w:rPr>
  </w:style>
  <w:style w:type="table" w:styleId="ae">
    <w:name w:val="Table Grid"/>
    <w:basedOn w:val="a1"/>
    <w:rsid w:val="0002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02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02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24379"/>
  </w:style>
  <w:style w:type="paragraph" w:styleId="af2">
    <w:name w:val="Balloon Text"/>
    <w:basedOn w:val="a"/>
    <w:link w:val="af3"/>
    <w:uiPriority w:val="99"/>
    <w:semiHidden/>
    <w:unhideWhenUsed/>
    <w:rsid w:val="005A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cp:lastPrinted>2022-03-09T06:25:00Z</cp:lastPrinted>
  <dcterms:created xsi:type="dcterms:W3CDTF">2021-08-24T07:15:00Z</dcterms:created>
  <dcterms:modified xsi:type="dcterms:W3CDTF">2023-10-24T08:33:00Z</dcterms:modified>
</cp:coreProperties>
</file>