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DF" w:rsidRDefault="00C529DF">
      <w:pPr>
        <w:spacing w:after="0" w:line="264" w:lineRule="auto"/>
        <w:ind w:left="120"/>
        <w:jc w:val="both"/>
        <w:rPr>
          <w:rFonts w:ascii="Times New Roman" w:hAnsi="Times New Roman"/>
          <w:b/>
          <w:color w:val="000000"/>
          <w:sz w:val="28"/>
          <w:lang w:val="ru-RU"/>
        </w:rPr>
      </w:pPr>
      <w:bookmarkStart w:id="0" w:name="block-26389024"/>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er\Pictures\2023-10-06 ртг\рт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06 ртг\ртг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529DF" w:rsidRDefault="00C529DF">
      <w:pPr>
        <w:spacing w:after="0" w:line="264" w:lineRule="auto"/>
        <w:ind w:left="120"/>
        <w:jc w:val="both"/>
        <w:rPr>
          <w:rFonts w:ascii="Times New Roman" w:hAnsi="Times New Roman"/>
          <w:b/>
          <w:color w:val="000000"/>
          <w:sz w:val="28"/>
          <w:lang w:val="ru-RU"/>
        </w:rPr>
      </w:pPr>
    </w:p>
    <w:p w:rsidR="00C529DF" w:rsidRDefault="00C529DF">
      <w:pPr>
        <w:spacing w:after="0" w:line="264" w:lineRule="auto"/>
        <w:ind w:left="120"/>
        <w:jc w:val="both"/>
        <w:rPr>
          <w:rFonts w:ascii="Times New Roman" w:hAnsi="Times New Roman"/>
          <w:b/>
          <w:color w:val="000000"/>
          <w:sz w:val="28"/>
          <w:lang w:val="ru-RU"/>
        </w:rPr>
      </w:pPr>
    </w:p>
    <w:p w:rsidR="00C529DF" w:rsidRDefault="00C529DF">
      <w:pPr>
        <w:spacing w:after="0" w:line="264" w:lineRule="auto"/>
        <w:ind w:left="120"/>
        <w:jc w:val="both"/>
        <w:rPr>
          <w:rFonts w:ascii="Times New Roman" w:hAnsi="Times New Roman"/>
          <w:b/>
          <w:color w:val="000000"/>
          <w:sz w:val="28"/>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lastRenderedPageBreak/>
        <w:t>ПОЯСНИТЕЛЬНАЯ ЗАПИСКА</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C54DF">
        <w:rPr>
          <w:rFonts w:ascii="Times New Roman" w:hAnsi="Times New Roman"/>
          <w:color w:val="000000"/>
          <w:sz w:val="28"/>
          <w:lang w:val="ru-RU"/>
        </w:rPr>
        <w:t xml:space="preserve"> </w:t>
      </w:r>
      <w:proofErr w:type="gramStart"/>
      <w:r w:rsidRPr="002C54DF">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Настоящая Программа обеспечивает:</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ясное понимание </w:t>
      </w:r>
      <w:proofErr w:type="gramStart"/>
      <w:r w:rsidRPr="002C54DF">
        <w:rPr>
          <w:rFonts w:ascii="Times New Roman" w:hAnsi="Times New Roman"/>
          <w:color w:val="000000"/>
          <w:sz w:val="28"/>
          <w:lang w:val="ru-RU"/>
        </w:rPr>
        <w:t>обучающимися</w:t>
      </w:r>
      <w:proofErr w:type="gramEnd"/>
      <w:r w:rsidRPr="002C54DF">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прочное усвоение </w:t>
      </w:r>
      <w:proofErr w:type="gramStart"/>
      <w:r w:rsidRPr="002C54DF">
        <w:rPr>
          <w:rFonts w:ascii="Times New Roman" w:hAnsi="Times New Roman"/>
          <w:color w:val="000000"/>
          <w:sz w:val="28"/>
          <w:lang w:val="ru-RU"/>
        </w:rPr>
        <w:t>обучающимися</w:t>
      </w:r>
      <w:proofErr w:type="gramEnd"/>
      <w:r w:rsidRPr="002C54DF">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реализацию оптимального баланса </w:t>
      </w:r>
      <w:proofErr w:type="spellStart"/>
      <w:r w:rsidRPr="002C54DF">
        <w:rPr>
          <w:rFonts w:ascii="Times New Roman" w:hAnsi="Times New Roman"/>
          <w:color w:val="000000"/>
          <w:sz w:val="28"/>
          <w:lang w:val="ru-RU"/>
        </w:rPr>
        <w:t>межпредметных</w:t>
      </w:r>
      <w:proofErr w:type="spellEnd"/>
      <w:r w:rsidRPr="002C54DF">
        <w:rPr>
          <w:rFonts w:ascii="Times New Roman" w:hAnsi="Times New Roman"/>
          <w:color w:val="000000"/>
          <w:sz w:val="28"/>
          <w:lang w:val="ru-RU"/>
        </w:rPr>
        <w:t xml:space="preserve"> связей и их </w:t>
      </w:r>
      <w:proofErr w:type="gramStart"/>
      <w:r w:rsidRPr="002C54DF">
        <w:rPr>
          <w:rFonts w:ascii="Times New Roman" w:hAnsi="Times New Roman"/>
          <w:color w:val="000000"/>
          <w:sz w:val="28"/>
          <w:lang w:val="ru-RU"/>
        </w:rPr>
        <w:t>разумное</w:t>
      </w:r>
      <w:proofErr w:type="gramEnd"/>
      <w:r w:rsidRPr="002C54DF">
        <w:rPr>
          <w:rFonts w:ascii="Times New Roman" w:hAnsi="Times New Roman"/>
          <w:color w:val="000000"/>
          <w:sz w:val="28"/>
          <w:lang w:val="ru-RU"/>
        </w:rPr>
        <w:t xml:space="preserve"> </w:t>
      </w:r>
      <w:proofErr w:type="spellStart"/>
      <w:r w:rsidRPr="002C54DF">
        <w:rPr>
          <w:rFonts w:ascii="Times New Roman" w:hAnsi="Times New Roman"/>
          <w:color w:val="000000"/>
          <w:sz w:val="28"/>
          <w:lang w:val="ru-RU"/>
        </w:rPr>
        <w:t>взаимодополнение</w:t>
      </w:r>
      <w:proofErr w:type="spellEnd"/>
      <w:r w:rsidRPr="002C54DF">
        <w:rPr>
          <w:rFonts w:ascii="Times New Roman" w:hAnsi="Times New Roman"/>
          <w:color w:val="000000"/>
          <w:sz w:val="28"/>
          <w:lang w:val="ru-RU"/>
        </w:rPr>
        <w:t>, способствующее формированию практических умений и навыков.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1 «Культура безопасности жизнедеятельности в современном обществе»;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2 «Безопасность в быту»;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3 «Безопасность на транспорте»;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4 «Безопасность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5 «Безопасность в природной среде»;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модуль № 6 «Здоровье и как его сохранить. Основы медицинских знаний»;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7 «Безопасность в социуме»;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8 «Безопасность в информационном пространстве»;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 9 «Основы противодействия экстремизму и терроризму»;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ОБЩАЯ ХАРАКТЕРИСТИКА УЧЕБНОГО ПРЕДМЕТА «ОСНОВЫ БЕЗОПАСНОСТИ ЖИЗНЕДЕЯТЕЛЬНОСТИ»</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C54D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C54DF">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C54DF">
        <w:rPr>
          <w:rFonts w:ascii="Times New Roman" w:hAnsi="Times New Roman"/>
          <w:color w:val="000000"/>
          <w:sz w:val="28"/>
          <w:lang w:val="ru-RU"/>
        </w:rPr>
        <w:t>достижением</w:t>
      </w:r>
      <w:proofErr w:type="gramEnd"/>
      <w:r w:rsidRPr="002C54DF">
        <w:rPr>
          <w:rFonts w:ascii="Times New Roman" w:hAnsi="Times New Roman"/>
          <w:color w:val="000000"/>
          <w:sz w:val="28"/>
          <w:lang w:val="ru-RU"/>
        </w:rPr>
        <w:t xml:space="preserve"> как для отечественного, так и для мирового образовательного сообщества.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C54D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C54DF">
        <w:rPr>
          <w:rFonts w:ascii="Times New Roman" w:hAnsi="Times New Roman"/>
          <w:color w:val="000000"/>
          <w:sz w:val="28"/>
          <w:lang w:val="ru-RU"/>
        </w:rPr>
        <w:t>системообразующими</w:t>
      </w:r>
      <w:proofErr w:type="spellEnd"/>
      <w:r w:rsidRPr="002C54DF">
        <w:rPr>
          <w:rFonts w:ascii="Times New Roman" w:hAnsi="Times New Roman"/>
          <w:color w:val="000000"/>
          <w:sz w:val="28"/>
          <w:lang w:val="ru-RU"/>
        </w:rPr>
        <w:t xml:space="preserve"> документами в области безопасности: </w:t>
      </w:r>
      <w:proofErr w:type="gramStart"/>
      <w:r w:rsidRPr="002C54DF">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Современный учебный предмет ОБЖ является </w:t>
      </w:r>
      <w:proofErr w:type="spellStart"/>
      <w:r w:rsidRPr="002C54DF">
        <w:rPr>
          <w:rFonts w:ascii="Times New Roman" w:hAnsi="Times New Roman"/>
          <w:color w:val="000000"/>
          <w:sz w:val="28"/>
          <w:lang w:val="ru-RU"/>
        </w:rPr>
        <w:t>системообразующим</w:t>
      </w:r>
      <w:proofErr w:type="spellEnd"/>
      <w:r w:rsidRPr="002C54DF">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C54DF">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C54D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C54DF">
        <w:rPr>
          <w:rFonts w:ascii="Times New Roman" w:hAnsi="Times New Roman"/>
          <w:color w:val="000000"/>
          <w:sz w:val="28"/>
          <w:lang w:val="ru-RU"/>
        </w:rPr>
        <w:t>нейтрализовывать</w:t>
      </w:r>
      <w:proofErr w:type="spellEnd"/>
      <w:r w:rsidRPr="002C54D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C54DF">
        <w:rPr>
          <w:rFonts w:ascii="Times New Roman" w:hAnsi="Times New Roman"/>
          <w:color w:val="000000"/>
          <w:sz w:val="28"/>
          <w:lang w:val="ru-RU"/>
        </w:rPr>
        <w:t>техно-социальной</w:t>
      </w:r>
      <w:proofErr w:type="spellEnd"/>
      <w:r w:rsidRPr="002C54DF">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ЦЕЛЬ ИЗУЧЕНИЯ УЧЕБНОГО ПРЕДМЕТА «ОСНОВЫ БЕЗОПАСНОСТИ ЖИЗНЕДЕЯТЕЛЬНОСТИ»</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C54DF">
        <w:rPr>
          <w:rFonts w:ascii="Times New Roman" w:hAnsi="Times New Roman"/>
          <w:color w:val="000000"/>
          <w:sz w:val="28"/>
          <w:lang w:val="ru-RU"/>
        </w:rPr>
        <w:t>обучающихся</w:t>
      </w:r>
      <w:proofErr w:type="gramEnd"/>
      <w:r w:rsidRPr="002C54DF">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F67B4" w:rsidRPr="002C54DF" w:rsidRDefault="00636ACB">
      <w:pPr>
        <w:numPr>
          <w:ilvl w:val="0"/>
          <w:numId w:val="1"/>
        </w:numPr>
        <w:spacing w:after="0" w:line="264" w:lineRule="auto"/>
        <w:jc w:val="both"/>
        <w:rPr>
          <w:lang w:val="ru-RU"/>
        </w:rPr>
      </w:pPr>
      <w:r w:rsidRPr="002C54D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F67B4" w:rsidRPr="002C54DF" w:rsidRDefault="00636ACB">
      <w:pPr>
        <w:numPr>
          <w:ilvl w:val="0"/>
          <w:numId w:val="1"/>
        </w:numPr>
        <w:spacing w:after="0" w:line="264" w:lineRule="auto"/>
        <w:jc w:val="both"/>
        <w:rPr>
          <w:lang w:val="ru-RU"/>
        </w:rPr>
      </w:pP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F67B4" w:rsidRPr="002C54DF" w:rsidRDefault="00636ACB">
      <w:pPr>
        <w:numPr>
          <w:ilvl w:val="0"/>
          <w:numId w:val="1"/>
        </w:numPr>
        <w:spacing w:after="0" w:line="264" w:lineRule="auto"/>
        <w:jc w:val="both"/>
        <w:rPr>
          <w:lang w:val="ru-RU"/>
        </w:rPr>
      </w:pPr>
      <w:r w:rsidRPr="002C54D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МЕСТО ПРЕДМЕТА В УЧЕБНОМ ПЛАНЕ</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F67B4" w:rsidRPr="002C54DF" w:rsidRDefault="001F67B4">
      <w:pPr>
        <w:rPr>
          <w:lang w:val="ru-RU"/>
        </w:rPr>
        <w:sectPr w:rsidR="001F67B4" w:rsidRPr="002C54DF">
          <w:pgSz w:w="11906" w:h="16383"/>
          <w:pgMar w:top="1134" w:right="850" w:bottom="1134" w:left="1701" w:header="720" w:footer="720" w:gutter="0"/>
          <w:cols w:space="720"/>
        </w:sectPr>
      </w:pPr>
    </w:p>
    <w:p w:rsidR="001F67B4" w:rsidRPr="002C54DF" w:rsidRDefault="00636ACB">
      <w:pPr>
        <w:spacing w:after="0" w:line="264" w:lineRule="auto"/>
        <w:ind w:left="120"/>
        <w:jc w:val="both"/>
        <w:rPr>
          <w:lang w:val="ru-RU"/>
        </w:rPr>
      </w:pPr>
      <w:bookmarkStart w:id="1" w:name="block-26389019"/>
      <w:bookmarkEnd w:id="0"/>
      <w:r w:rsidRPr="002C54DF">
        <w:rPr>
          <w:rFonts w:ascii="Times New Roman" w:hAnsi="Times New Roman"/>
          <w:b/>
          <w:color w:val="000000"/>
          <w:sz w:val="28"/>
          <w:lang w:val="ru-RU"/>
        </w:rPr>
        <w:lastRenderedPageBreak/>
        <w:t>СОДЕРЖАНИЕ УЧЕБНОГО ПРЕДМЕТА</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1 «Культура безопасности жизнедеятельности в современном обществе»: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цель и задачи учебного предмета ОБЖ, его ключевые понятия и значение для человека;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источники и факторы опасности, их классификация;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общие принципы безопасного поведения;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уровни взаимодействия человека и окружающей среды;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2 «Безопасность в быту»: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основные источники опасности в быту и их классификация;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защита прав потребителя, сроки годности и состав продуктов питания;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признаки отравления, приёмы и правила оказания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комплектования и хранения домашней аптечки;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поведения в подъезде и лифте, а также при входе и выходе из них;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пожар и факторы его развития;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первичные средства пожаротушения;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права, обязанности и ответственность граждан в области пожарной безопасности;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ситуации криминального характера, правила поведения с малознакомыми людьми;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3 «Безопасность на транспорте»: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дорожного движения и дорожные знаки для пешеходов;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«дорожные ловушки» и правила их предупреждения;</w:t>
      </w: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световозвращающие</w:t>
      </w:r>
      <w:proofErr w:type="spellEnd"/>
      <w:r w:rsidRPr="002C54DF">
        <w:rPr>
          <w:rFonts w:ascii="Times New Roman" w:hAnsi="Times New Roman"/>
          <w:color w:val="000000"/>
          <w:sz w:val="28"/>
          <w:lang w:val="ru-RU"/>
        </w:rPr>
        <w:t xml:space="preserve"> элементы и правила их применения;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дорожного движения для пассажиров;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поведения пассажира мотоцикла;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C54DF">
        <w:rPr>
          <w:rFonts w:ascii="Times New Roman" w:hAnsi="Times New Roman"/>
          <w:color w:val="000000"/>
          <w:sz w:val="28"/>
          <w:lang w:val="ru-RU"/>
        </w:rPr>
        <w:t>электросамокаты</w:t>
      </w:r>
      <w:proofErr w:type="spellEnd"/>
      <w:r w:rsidRPr="002C54DF">
        <w:rPr>
          <w:rFonts w:ascii="Times New Roman" w:hAnsi="Times New Roman"/>
          <w:color w:val="000000"/>
          <w:sz w:val="28"/>
          <w:lang w:val="ru-RU"/>
        </w:rPr>
        <w:t xml:space="preserve">, </w:t>
      </w:r>
      <w:proofErr w:type="spellStart"/>
      <w:r w:rsidRPr="002C54DF">
        <w:rPr>
          <w:rFonts w:ascii="Times New Roman" w:hAnsi="Times New Roman"/>
          <w:color w:val="000000"/>
          <w:sz w:val="28"/>
          <w:lang w:val="ru-RU"/>
        </w:rPr>
        <w:t>гироскутеры</w:t>
      </w:r>
      <w:proofErr w:type="spellEnd"/>
      <w:r w:rsidRPr="002C54DF">
        <w:rPr>
          <w:rFonts w:ascii="Times New Roman" w:hAnsi="Times New Roman"/>
          <w:color w:val="000000"/>
          <w:sz w:val="28"/>
          <w:lang w:val="ru-RU"/>
        </w:rPr>
        <w:t xml:space="preserve">, </w:t>
      </w:r>
      <w:proofErr w:type="spellStart"/>
      <w:r w:rsidRPr="002C54DF">
        <w:rPr>
          <w:rFonts w:ascii="Times New Roman" w:hAnsi="Times New Roman"/>
          <w:color w:val="000000"/>
          <w:sz w:val="28"/>
          <w:lang w:val="ru-RU"/>
        </w:rPr>
        <w:t>моноколёса</w:t>
      </w:r>
      <w:proofErr w:type="spellEnd"/>
      <w:r w:rsidRPr="002C54DF">
        <w:rPr>
          <w:rFonts w:ascii="Times New Roman" w:hAnsi="Times New Roman"/>
          <w:color w:val="000000"/>
          <w:sz w:val="28"/>
          <w:lang w:val="ru-RU"/>
        </w:rPr>
        <w:t xml:space="preserve">, </w:t>
      </w:r>
      <w:proofErr w:type="spellStart"/>
      <w:r w:rsidRPr="002C54DF">
        <w:rPr>
          <w:rFonts w:ascii="Times New Roman" w:hAnsi="Times New Roman"/>
          <w:color w:val="000000"/>
          <w:sz w:val="28"/>
          <w:lang w:val="ru-RU"/>
        </w:rPr>
        <w:t>сигвеи</w:t>
      </w:r>
      <w:proofErr w:type="spellEnd"/>
      <w:r w:rsidRPr="002C54DF">
        <w:rPr>
          <w:rFonts w:ascii="Times New Roman" w:hAnsi="Times New Roman"/>
          <w:color w:val="000000"/>
          <w:sz w:val="28"/>
          <w:lang w:val="ru-RU"/>
        </w:rPr>
        <w:t xml:space="preserve"> и т. п.), правила безопасного использования </w:t>
      </w:r>
      <w:proofErr w:type="spellStart"/>
      <w:r w:rsidRPr="002C54DF">
        <w:rPr>
          <w:rFonts w:ascii="Times New Roman" w:hAnsi="Times New Roman"/>
          <w:color w:val="000000"/>
          <w:sz w:val="28"/>
          <w:lang w:val="ru-RU"/>
        </w:rPr>
        <w:t>мототранспорта</w:t>
      </w:r>
      <w:proofErr w:type="spellEnd"/>
      <w:r w:rsidRPr="002C54DF">
        <w:rPr>
          <w:rFonts w:ascii="Times New Roman" w:hAnsi="Times New Roman"/>
          <w:color w:val="000000"/>
          <w:sz w:val="28"/>
          <w:lang w:val="ru-RU"/>
        </w:rPr>
        <w:t xml:space="preserve"> (мопедов и мотоциклов);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дорожные знаки для водителя велосипеда, сигналы велосипедиста;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подготовки велосипеда к пользованию.</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4 «Безопасность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вызова экстренных служб и порядок взаимодействия с ними;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беспорядках в местах массового пребывания людей;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попадании в толпу и давку;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обнаружении угрозы возникновения пожара;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эвакуации из общественных мест и зданий;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порядок действий при взаимодействии с правоохранительными органами.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5 «Безопасность в природной среде»: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чрезвычайные ситуации природного характера и их классификация;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укусах диких животных, змей, пауков, клещей и насекомых;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автономном существовании в природной среде;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ориентирования на местности, способы подачи сигналов бедствия;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обнаружении тонущего человека;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правила поведения при нахождении на </w:t>
      </w:r>
      <w:proofErr w:type="spellStart"/>
      <w:r w:rsidRPr="002C54DF">
        <w:rPr>
          <w:rFonts w:ascii="Times New Roman" w:hAnsi="Times New Roman"/>
          <w:color w:val="000000"/>
          <w:sz w:val="28"/>
          <w:lang w:val="ru-RU"/>
        </w:rPr>
        <w:t>плавсредствах</w:t>
      </w:r>
      <w:proofErr w:type="spellEnd"/>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6 «Здоровье и как его сохранить. Основы медицинских знаний»: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факторы, влияющие на здоровье человека, опасность вредных привычек;</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элементы здорового образа жизни, ответственность за сохранение здоровья;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понятие «инфекционные заболевания», причины их возникновения;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меры профилактики неинфекционных заболеваний и защиты от них;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диспансеризация и её задачи;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назначение и состав аптечки первой помощи;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7 «Безопасность в социуме»: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безопасной коммуникации с незнакомыми людьми.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8 «Безопасность в информационном пространстве»: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риски и угрозы при использовании Интернета;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основные виды опасного и запрещённого </w:t>
      </w:r>
      <w:proofErr w:type="spellStart"/>
      <w:r w:rsidRPr="002C54DF">
        <w:rPr>
          <w:rFonts w:ascii="Times New Roman" w:hAnsi="Times New Roman"/>
          <w:color w:val="000000"/>
          <w:sz w:val="28"/>
          <w:lang w:val="ru-RU"/>
        </w:rPr>
        <w:t>контента</w:t>
      </w:r>
      <w:proofErr w:type="spellEnd"/>
      <w:r w:rsidRPr="002C54DF">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противоправные действия в Интернете;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C54DF">
        <w:rPr>
          <w:rFonts w:ascii="Times New Roman" w:hAnsi="Times New Roman"/>
          <w:color w:val="000000"/>
          <w:sz w:val="28"/>
          <w:lang w:val="ru-RU"/>
        </w:rPr>
        <w:t>кибербуллинга</w:t>
      </w:r>
      <w:proofErr w:type="spellEnd"/>
      <w:r w:rsidRPr="002C54DF">
        <w:rPr>
          <w:rFonts w:ascii="Times New Roman" w:hAnsi="Times New Roman"/>
          <w:color w:val="000000"/>
          <w:sz w:val="28"/>
          <w:lang w:val="ru-RU"/>
        </w:rPr>
        <w:t>, вербовки в различные организации и группы).</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 xml:space="preserve">Модуль № 9 «Основы противодействия экстремизму и терроризму»: </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2C54DF">
        <w:rPr>
          <w:rFonts w:ascii="Times New Roman" w:hAnsi="Times New Roman"/>
          <w:color w:val="000000"/>
          <w:sz w:val="28"/>
          <w:lang w:val="ru-RU"/>
        </w:rPr>
        <w:t>контртеррористическая</w:t>
      </w:r>
      <w:proofErr w:type="spellEnd"/>
      <w:r w:rsidRPr="002C54DF">
        <w:rPr>
          <w:rFonts w:ascii="Times New Roman" w:hAnsi="Times New Roman"/>
          <w:color w:val="000000"/>
          <w:sz w:val="28"/>
          <w:lang w:val="ru-RU"/>
        </w:rPr>
        <w:t xml:space="preserve"> операция и её цели;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правила безопасного поведения в условиях совершения теракта;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классификация чрезвычайных ситуаций природного и техногенного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антикоррупционное</w:t>
      </w:r>
      <w:proofErr w:type="spellEnd"/>
      <w:r w:rsidRPr="002C54DF">
        <w:rPr>
          <w:rFonts w:ascii="Times New Roman" w:hAnsi="Times New Roman"/>
          <w:color w:val="000000"/>
          <w:sz w:val="28"/>
          <w:lang w:val="ru-RU"/>
        </w:rPr>
        <w:t xml:space="preserve"> поведение как элемент общественной и государственной безопасности;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информирование и оповещение населения о чрезвычайных ситуациях, система ОКСИОН;</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1F67B4" w:rsidRPr="002C54DF" w:rsidRDefault="001F67B4">
      <w:pPr>
        <w:rPr>
          <w:lang w:val="ru-RU"/>
        </w:rPr>
        <w:sectPr w:rsidR="001F67B4" w:rsidRPr="002C54DF">
          <w:pgSz w:w="11906" w:h="16383"/>
          <w:pgMar w:top="1134" w:right="850" w:bottom="1134" w:left="1701" w:header="720" w:footer="720" w:gutter="0"/>
          <w:cols w:space="720"/>
        </w:sectPr>
      </w:pPr>
    </w:p>
    <w:p w:rsidR="001F67B4" w:rsidRPr="002C54DF" w:rsidRDefault="00636ACB">
      <w:pPr>
        <w:spacing w:after="0" w:line="264" w:lineRule="auto"/>
        <w:ind w:left="120"/>
        <w:jc w:val="both"/>
        <w:rPr>
          <w:lang w:val="ru-RU"/>
        </w:rPr>
      </w:pPr>
      <w:bookmarkStart w:id="2" w:name="block-26389020"/>
      <w:bookmarkEnd w:id="1"/>
      <w:r w:rsidRPr="002C54DF">
        <w:rPr>
          <w:rFonts w:ascii="Times New Roman" w:hAnsi="Times New Roman"/>
          <w:b/>
          <w:color w:val="000000"/>
          <w:sz w:val="28"/>
          <w:lang w:val="ru-RU"/>
        </w:rPr>
        <w:lastRenderedPageBreak/>
        <w:t>ПЛАНИРУЕМЫЕ ОБРАЗОВАТЕЛЬНЫЕ РЕЗУЛЬТАТЫ</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ЛИЧНОСТНЫЕ РЕЗУЛЬТАТЫ</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C54DF">
        <w:rPr>
          <w:rFonts w:ascii="Times New Roman" w:hAnsi="Times New Roman"/>
          <w:color w:val="000000"/>
          <w:sz w:val="28"/>
          <w:lang w:val="ru-RU"/>
        </w:rPr>
        <w:t>метапредметные</w:t>
      </w:r>
      <w:proofErr w:type="spellEnd"/>
      <w:r w:rsidRPr="002C54DF">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C54DF">
        <w:rPr>
          <w:rFonts w:ascii="Times New Roman" w:hAnsi="Times New Roman"/>
          <w:color w:val="000000"/>
          <w:sz w:val="28"/>
          <w:lang w:val="ru-RU"/>
        </w:rPr>
        <w:t>социокультурными</w:t>
      </w:r>
      <w:proofErr w:type="spellEnd"/>
      <w:r w:rsidRPr="002C54DF">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C54DF">
        <w:rPr>
          <w:rFonts w:ascii="Times New Roman" w:hAnsi="Times New Roman"/>
          <w:color w:val="000000"/>
          <w:sz w:val="28"/>
          <w:lang w:val="ru-RU"/>
        </w:rPr>
        <w:t>выражаются</w:t>
      </w:r>
      <w:proofErr w:type="gramEnd"/>
      <w:r w:rsidRPr="002C54DF">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1. Патриотическое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C54DF">
        <w:rPr>
          <w:rFonts w:ascii="Times New Roman" w:hAnsi="Times New Roman"/>
          <w:color w:val="000000"/>
          <w:sz w:val="28"/>
          <w:lang w:val="ru-RU"/>
        </w:rPr>
        <w:t>многоконфессиональном</w:t>
      </w:r>
      <w:proofErr w:type="spellEnd"/>
      <w:r w:rsidRPr="002C54DF">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2. Гражданское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C54DF">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C54DF">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C54DF">
        <w:rPr>
          <w:rFonts w:ascii="Times New Roman" w:hAnsi="Times New Roman"/>
          <w:color w:val="000000"/>
          <w:sz w:val="28"/>
          <w:lang w:val="ru-RU"/>
        </w:rPr>
        <w:t>многоконфессиональном</w:t>
      </w:r>
      <w:proofErr w:type="spellEnd"/>
      <w:r w:rsidRPr="002C54DF">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C54DF">
        <w:rPr>
          <w:rFonts w:ascii="Times New Roman" w:hAnsi="Times New Roman"/>
          <w:color w:val="000000"/>
          <w:sz w:val="28"/>
          <w:lang w:val="ru-RU"/>
        </w:rPr>
        <w:t>волонтёрство</w:t>
      </w:r>
      <w:proofErr w:type="spellEnd"/>
      <w:r w:rsidRPr="002C54DF">
        <w:rPr>
          <w:rFonts w:ascii="Times New Roman" w:hAnsi="Times New Roman"/>
          <w:color w:val="000000"/>
          <w:sz w:val="28"/>
          <w:lang w:val="ru-RU"/>
        </w:rPr>
        <w:t>, помощь людям, нуждающимся в ней);</w:t>
      </w:r>
      <w:proofErr w:type="gramEnd"/>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3. Духовно-нравственное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4. Эстетическое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5.</w:t>
      </w:r>
      <w:r w:rsidRPr="002C54DF">
        <w:rPr>
          <w:rFonts w:ascii="Times New Roman" w:hAnsi="Times New Roman"/>
          <w:color w:val="000000"/>
          <w:sz w:val="28"/>
          <w:lang w:val="ru-RU"/>
        </w:rPr>
        <w:t xml:space="preserve"> </w:t>
      </w:r>
      <w:r w:rsidRPr="002C54DF">
        <w:rPr>
          <w:rFonts w:ascii="Times New Roman" w:hAnsi="Times New Roman"/>
          <w:b/>
          <w:color w:val="000000"/>
          <w:sz w:val="28"/>
          <w:lang w:val="ru-RU"/>
        </w:rPr>
        <w:t>Ценности научного познания: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C54DF">
        <w:rPr>
          <w:rFonts w:ascii="Times New Roman" w:hAnsi="Times New Roman"/>
          <w:color w:val="000000"/>
          <w:sz w:val="28"/>
          <w:lang w:val="ru-RU"/>
        </w:rPr>
        <w:t>видов</w:t>
      </w:r>
      <w:proofErr w:type="gramEnd"/>
      <w:r w:rsidRPr="002C54D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6.</w:t>
      </w:r>
      <w:r w:rsidRPr="002C54DF">
        <w:rPr>
          <w:rFonts w:ascii="Times New Roman" w:hAnsi="Times New Roman"/>
          <w:color w:val="000000"/>
          <w:sz w:val="28"/>
          <w:lang w:val="ru-RU"/>
        </w:rPr>
        <w:t xml:space="preserve"> </w:t>
      </w:r>
      <w:r w:rsidRPr="002C54D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C54DF">
        <w:rPr>
          <w:rFonts w:ascii="Times New Roman" w:hAnsi="Times New Roman"/>
          <w:color w:val="000000"/>
          <w:sz w:val="28"/>
          <w:lang w:val="ru-RU"/>
        </w:rPr>
        <w:t>интернет-среде</w:t>
      </w:r>
      <w:proofErr w:type="spellEnd"/>
      <w:r w:rsidRPr="002C54DF">
        <w:rPr>
          <w:rFonts w:ascii="Times New Roman" w:hAnsi="Times New Roman"/>
          <w:color w:val="000000"/>
          <w:sz w:val="28"/>
          <w:lang w:val="ru-RU"/>
        </w:rPr>
        <w:t>;</w:t>
      </w:r>
      <w:proofErr w:type="gramEnd"/>
      <w:r w:rsidRPr="002C54DF">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умение </w:t>
      </w:r>
      <w:proofErr w:type="gramStart"/>
      <w:r w:rsidRPr="002C54DF">
        <w:rPr>
          <w:rFonts w:ascii="Times New Roman" w:hAnsi="Times New Roman"/>
          <w:color w:val="000000"/>
          <w:sz w:val="28"/>
          <w:lang w:val="ru-RU"/>
        </w:rPr>
        <w:t>принимать себя и других, не осуждая</w:t>
      </w:r>
      <w:proofErr w:type="gramEnd"/>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lastRenderedPageBreak/>
        <w:t>сформированность</w:t>
      </w:r>
      <w:proofErr w:type="spellEnd"/>
      <w:r w:rsidRPr="002C54D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7. Трудовое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8. Экологическое воспитание: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МЕТАПРЕДМЕТНЫЕ РЕЗУЛЬТАТЫ</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Метапредметные</w:t>
      </w:r>
      <w:proofErr w:type="spellEnd"/>
      <w:r w:rsidRPr="002C54DF">
        <w:rPr>
          <w:rFonts w:ascii="Times New Roman" w:hAnsi="Times New Roman"/>
          <w:color w:val="000000"/>
          <w:sz w:val="28"/>
          <w:lang w:val="ru-RU"/>
        </w:rPr>
        <w:t xml:space="preserve"> результаты характеризуют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у обучающихся </w:t>
      </w:r>
      <w:proofErr w:type="spellStart"/>
      <w:r w:rsidRPr="002C54DF">
        <w:rPr>
          <w:rFonts w:ascii="Times New Roman" w:hAnsi="Times New Roman"/>
          <w:color w:val="000000"/>
          <w:sz w:val="28"/>
          <w:lang w:val="ru-RU"/>
        </w:rPr>
        <w:t>межпредметных</w:t>
      </w:r>
      <w:proofErr w:type="spellEnd"/>
      <w:r w:rsidRPr="002C54DF">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Метапредметные</w:t>
      </w:r>
      <w:proofErr w:type="spellEnd"/>
      <w:r w:rsidRPr="002C54DF">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1. Овладение универсальными познавательными действиями.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Базовые логические действия: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выявлять и характеризовать существенные признаки объектов (явлений);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Базовые исследовательские действия: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Работа с информацией: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эффективно запоминать и систематизировать информацию.</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когнитивных навыков обучающихся.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2. Овладение универсальными коммуникативными действиями.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Общение: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Совместная деятельность (сотрудничество):</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социальных навыков и эмоционального интеллекта обучающихся.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3. Овладение универсальными учебными регулятивными действиями.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Самоорганизация: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выявлять проблемные вопросы, требующие решения в жизненных и учебных ситуациях;</w:t>
      </w:r>
    </w:p>
    <w:p w:rsidR="001F67B4" w:rsidRPr="002C54DF" w:rsidRDefault="00636ACB">
      <w:pPr>
        <w:spacing w:after="0" w:line="264" w:lineRule="auto"/>
        <w:ind w:firstLine="600"/>
        <w:jc w:val="both"/>
        <w:rPr>
          <w:lang w:val="ru-RU"/>
        </w:rPr>
      </w:pPr>
      <w:proofErr w:type="spellStart"/>
      <w:r w:rsidRPr="002C54DF">
        <w:rPr>
          <w:rFonts w:ascii="Times New Roman" w:hAnsi="Times New Roman"/>
          <w:color w:val="000000"/>
          <w:sz w:val="28"/>
          <w:lang w:val="ru-RU"/>
        </w:rPr>
        <w:t>аргументированно</w:t>
      </w:r>
      <w:proofErr w:type="spellEnd"/>
      <w:r w:rsidRPr="002C54DF">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Самоконтроль (рефлексия):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причины достижения (</w:t>
      </w:r>
      <w:proofErr w:type="spellStart"/>
      <w:r w:rsidRPr="002C54DF">
        <w:rPr>
          <w:rFonts w:ascii="Times New Roman" w:hAnsi="Times New Roman"/>
          <w:color w:val="000000"/>
          <w:sz w:val="28"/>
          <w:lang w:val="ru-RU"/>
        </w:rPr>
        <w:t>недостижения</w:t>
      </w:r>
      <w:proofErr w:type="spellEnd"/>
      <w:r w:rsidRPr="002C54DF">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C54DF">
        <w:rPr>
          <w:rFonts w:ascii="Times New Roman" w:hAnsi="Times New Roman"/>
          <w:color w:val="000000"/>
          <w:sz w:val="28"/>
          <w:lang w:val="ru-RU"/>
        </w:rPr>
        <w:t>позитивное</w:t>
      </w:r>
      <w:proofErr w:type="gramEnd"/>
      <w:r w:rsidRPr="002C54DF">
        <w:rPr>
          <w:rFonts w:ascii="Times New Roman" w:hAnsi="Times New Roman"/>
          <w:color w:val="000000"/>
          <w:sz w:val="28"/>
          <w:lang w:val="ru-RU"/>
        </w:rPr>
        <w:t xml:space="preserve"> в произошедшей ситуации;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оценивать соответствие результата цели и условиям.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Эмоциональный интеллект:</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u w:val="single"/>
          <w:lang w:val="ru-RU"/>
        </w:rPr>
        <w:t>Принятие себя и других: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быть открытым себе и другим, осознавать невозможность контроля всего вокруг.</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ПРЕДМЕТНЫЕ РЕЗУЛЬТАТЫ</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Предметные результаты характеризуют </w:t>
      </w:r>
      <w:proofErr w:type="spellStart"/>
      <w:r w:rsidRPr="002C54DF">
        <w:rPr>
          <w:rFonts w:ascii="Times New Roman" w:hAnsi="Times New Roman"/>
          <w:color w:val="000000"/>
          <w:sz w:val="28"/>
          <w:lang w:val="ru-RU"/>
        </w:rPr>
        <w:t>сформированностью</w:t>
      </w:r>
      <w:proofErr w:type="spellEnd"/>
      <w:r w:rsidRPr="002C54DF">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C54DF">
        <w:rPr>
          <w:rFonts w:ascii="Times New Roman" w:hAnsi="Times New Roman"/>
          <w:color w:val="000000"/>
          <w:sz w:val="28"/>
          <w:lang w:val="ru-RU"/>
        </w:rPr>
        <w:t>антиэкстремистского</w:t>
      </w:r>
      <w:proofErr w:type="spellEnd"/>
      <w:r w:rsidRPr="002C54DF">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 учебному предмету «Основы безопасности жизнедеятельности»: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1) 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2) 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3) 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5) </w:t>
      </w:r>
      <w:proofErr w:type="spellStart"/>
      <w:r w:rsidRPr="002C54DF">
        <w:rPr>
          <w:rFonts w:ascii="Times New Roman" w:hAnsi="Times New Roman"/>
          <w:color w:val="000000"/>
          <w:sz w:val="28"/>
          <w:lang w:val="ru-RU"/>
        </w:rPr>
        <w:t>сформированность</w:t>
      </w:r>
      <w:proofErr w:type="spellEnd"/>
      <w:r w:rsidRPr="002C54DF">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C54DF">
        <w:rPr>
          <w:rFonts w:ascii="Times New Roman" w:hAnsi="Times New Roman"/>
          <w:color w:val="000000"/>
          <w:sz w:val="28"/>
          <w:lang w:val="ru-RU"/>
        </w:rPr>
        <w:t>видов</w:t>
      </w:r>
      <w:proofErr w:type="gramEnd"/>
      <w:r w:rsidRPr="002C54D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8 КЛАСС</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1 «Культура безопасности жизнедеятельности в современном обществе»</w:t>
      </w:r>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раскрывать общие принципы безопасного поведения.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2 «Безопасность в быту»: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особенности жизнеобеспечения жилища;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ситуации криминального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о правилах вызова экстренных служб и ответственности за ложные сообщения;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C54DF">
        <w:rPr>
          <w:rFonts w:ascii="Times New Roman" w:hAnsi="Times New Roman"/>
          <w:color w:val="000000"/>
          <w:sz w:val="28"/>
          <w:lang w:val="ru-RU"/>
        </w:rPr>
        <w:t>водо</w:t>
      </w:r>
      <w:proofErr w:type="spellEnd"/>
      <w:r w:rsidRPr="002C54DF">
        <w:rPr>
          <w:rFonts w:ascii="Times New Roman" w:hAnsi="Times New Roman"/>
          <w:color w:val="000000"/>
          <w:sz w:val="28"/>
          <w:lang w:val="ru-RU"/>
        </w:rPr>
        <w:t>- и газоснабжение, канализация, электроэнергетические и тепловые сети);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безопасно действовать в ситуациях криминального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3 «Безопасность на транспорте»: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4 «Безопасность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правила информирования экстренных служб;</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эвакуироваться из общественных мест и зданий;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ситуациях криминогенного и антиобщественного характера.</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5 «Безопасность в природной среде»: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безопасного поведения на природе;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правила безопасного поведения на водоёмах в различное время года;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правила само- и взаимопомощи </w:t>
      </w:r>
      <w:proofErr w:type="gramStart"/>
      <w:r w:rsidRPr="002C54DF">
        <w:rPr>
          <w:rFonts w:ascii="Times New Roman" w:hAnsi="Times New Roman"/>
          <w:color w:val="000000"/>
          <w:sz w:val="28"/>
          <w:lang w:val="ru-RU"/>
        </w:rPr>
        <w:t>терпящим</w:t>
      </w:r>
      <w:proofErr w:type="gramEnd"/>
      <w:r w:rsidRPr="002C54DF">
        <w:rPr>
          <w:rFonts w:ascii="Times New Roman" w:hAnsi="Times New Roman"/>
          <w:color w:val="000000"/>
          <w:sz w:val="28"/>
          <w:lang w:val="ru-RU"/>
        </w:rPr>
        <w:t xml:space="preserve"> бедствие на воде;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и применять способы подачи сигнала о помощи.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6 «Здоровье и как его сохранить. Основы медицинских знаний»: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характеризовать факторы, влияющие на здоровье человека;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сформировать негативное отношение к вредным привычкам (</w:t>
      </w:r>
      <w:proofErr w:type="spellStart"/>
      <w:r w:rsidRPr="002C54DF">
        <w:rPr>
          <w:rFonts w:ascii="Times New Roman" w:hAnsi="Times New Roman"/>
          <w:color w:val="000000"/>
          <w:sz w:val="28"/>
          <w:lang w:val="ru-RU"/>
        </w:rPr>
        <w:t>табакокурение</w:t>
      </w:r>
      <w:proofErr w:type="spellEnd"/>
      <w:r w:rsidRPr="002C54DF">
        <w:rPr>
          <w:rFonts w:ascii="Times New Roman" w:hAnsi="Times New Roman"/>
          <w:color w:val="000000"/>
          <w:sz w:val="28"/>
          <w:lang w:val="ru-RU"/>
        </w:rPr>
        <w:t>, алкоголизм, наркомания, игровая зависимость);</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приводить примеры мер защиты от инфекционных и неинфекционных заболеваний;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2C54DF">
        <w:rPr>
          <w:rFonts w:ascii="Times New Roman" w:hAnsi="Times New Roman"/>
          <w:color w:val="000000"/>
          <w:sz w:val="28"/>
          <w:lang w:val="ru-RU"/>
        </w:rPr>
        <w:t>биолого</w:t>
      </w:r>
      <w:proofErr w:type="spellEnd"/>
      <w:r w:rsidRPr="002C54DF">
        <w:rPr>
          <w:rFonts w:ascii="Times New Roman" w:hAnsi="Times New Roman"/>
          <w:color w:val="000000"/>
          <w:sz w:val="28"/>
          <w:lang w:val="ru-RU"/>
        </w:rPr>
        <w:t>- социального</w:t>
      </w:r>
      <w:proofErr w:type="gramEnd"/>
      <w:r w:rsidRPr="002C54DF">
        <w:rPr>
          <w:rFonts w:ascii="Times New Roman" w:hAnsi="Times New Roman"/>
          <w:color w:val="000000"/>
          <w:sz w:val="28"/>
          <w:lang w:val="ru-RU"/>
        </w:rPr>
        <w:t xml:space="preserve">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оказывать первую помощь и самопомощь при неотложных состояниях.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7 «Безопасность в социуме»: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8 «Безопасность в информационном пространстве»: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приводить примеры информационных и компьютерных угроз;</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C54DF">
        <w:rPr>
          <w:rFonts w:ascii="Times New Roman" w:hAnsi="Times New Roman"/>
          <w:color w:val="000000"/>
          <w:sz w:val="28"/>
          <w:lang w:val="ru-RU"/>
        </w:rPr>
        <w:t>интернет-сообщества</w:t>
      </w:r>
      <w:proofErr w:type="spellEnd"/>
      <w:proofErr w:type="gramEnd"/>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владеть принципами безопасного использования Интернета;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предупреждать возникновение сложных и опасных ситуаций;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2C54DF">
        <w:rPr>
          <w:rFonts w:ascii="Times New Roman" w:hAnsi="Times New Roman"/>
          <w:color w:val="000000"/>
          <w:sz w:val="28"/>
          <w:lang w:val="ru-RU"/>
        </w:rPr>
        <w:t>игромания</w:t>
      </w:r>
      <w:proofErr w:type="spellEnd"/>
      <w:r w:rsidRPr="002C54DF">
        <w:rPr>
          <w:rFonts w:ascii="Times New Roman" w:hAnsi="Times New Roman"/>
          <w:color w:val="000000"/>
          <w:sz w:val="28"/>
          <w:lang w:val="ru-RU"/>
        </w:rPr>
        <w:t>, деструктивные сообщества в социальных сетях).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9 «Основы противодействия экстремизму и терроризму»: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понятия экстремизма, терроризма, их причины и последствия;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ситуации угрозы террористического акта в доме, в общественном месте;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F67B4" w:rsidRPr="002C54DF" w:rsidRDefault="001F67B4">
      <w:pPr>
        <w:spacing w:after="0" w:line="264" w:lineRule="auto"/>
        <w:ind w:left="120"/>
        <w:jc w:val="both"/>
        <w:rPr>
          <w:lang w:val="ru-RU"/>
        </w:rPr>
      </w:pPr>
    </w:p>
    <w:p w:rsidR="001F67B4" w:rsidRPr="002C54DF" w:rsidRDefault="00636ACB">
      <w:pPr>
        <w:spacing w:after="0" w:line="264" w:lineRule="auto"/>
        <w:ind w:left="120"/>
        <w:jc w:val="both"/>
        <w:rPr>
          <w:lang w:val="ru-RU"/>
        </w:rPr>
      </w:pPr>
      <w:r w:rsidRPr="002C54DF">
        <w:rPr>
          <w:rFonts w:ascii="Times New Roman" w:hAnsi="Times New Roman"/>
          <w:b/>
          <w:color w:val="000000"/>
          <w:sz w:val="28"/>
          <w:lang w:val="ru-RU"/>
        </w:rPr>
        <w:t>9 КЛАСС</w:t>
      </w:r>
    </w:p>
    <w:p w:rsidR="001F67B4" w:rsidRPr="002C54DF" w:rsidRDefault="001F67B4">
      <w:pPr>
        <w:spacing w:after="0" w:line="264" w:lineRule="auto"/>
        <w:ind w:left="120"/>
        <w:jc w:val="both"/>
        <w:rPr>
          <w:lang w:val="ru-RU"/>
        </w:rPr>
      </w:pP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2 «Безопасность в быту»: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о правилах вызова экстренных служб и ответственности за ложные сообщения;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3 «Безопасность на транспорте»: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4 «Безопасность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знать правила информирования экстренных служб;</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ситуациях криминогенного и антиобщественного характера.</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5 «Безопасность в природной среде»: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правила безопасного поведения на водоёмах в различное время года;</w:t>
      </w:r>
    </w:p>
    <w:p w:rsidR="001F67B4" w:rsidRPr="002C54DF" w:rsidRDefault="00636ACB">
      <w:pPr>
        <w:spacing w:after="0" w:line="264" w:lineRule="auto"/>
        <w:ind w:firstLine="600"/>
        <w:jc w:val="both"/>
        <w:rPr>
          <w:lang w:val="ru-RU"/>
        </w:rPr>
      </w:pPr>
      <w:proofErr w:type="gramStart"/>
      <w:r w:rsidRPr="002C54D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правила само- и взаимопомощи </w:t>
      </w:r>
      <w:proofErr w:type="gramStart"/>
      <w:r w:rsidRPr="002C54DF">
        <w:rPr>
          <w:rFonts w:ascii="Times New Roman" w:hAnsi="Times New Roman"/>
          <w:color w:val="000000"/>
          <w:sz w:val="28"/>
          <w:lang w:val="ru-RU"/>
        </w:rPr>
        <w:t>терпящим</w:t>
      </w:r>
      <w:proofErr w:type="gramEnd"/>
      <w:r w:rsidRPr="002C54DF">
        <w:rPr>
          <w:rFonts w:ascii="Times New Roman" w:hAnsi="Times New Roman"/>
          <w:color w:val="000000"/>
          <w:sz w:val="28"/>
          <w:lang w:val="ru-RU"/>
        </w:rPr>
        <w:t xml:space="preserve"> бедствие на воде;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знать и применять способы подачи сигнала о помощи.</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6 «Здоровье и как его сохранить. Основы медицинских знаний»: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оказывать первую помощь и самопомощь при неотложных состояниях.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7 «Безопасность в социуме»: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приводить примеры межличностного и группового конфликта;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характеризовать способы избегания и разрешения конфликтных ситуаций;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C54DF">
        <w:rPr>
          <w:rFonts w:ascii="Times New Roman" w:hAnsi="Times New Roman"/>
          <w:color w:val="000000"/>
          <w:sz w:val="28"/>
          <w:lang w:val="ru-RU"/>
        </w:rPr>
        <w:t>буллинг</w:t>
      </w:r>
      <w:proofErr w:type="spellEnd"/>
      <w:r w:rsidRPr="002C54DF">
        <w:rPr>
          <w:rFonts w:ascii="Times New Roman" w:hAnsi="Times New Roman"/>
          <w:color w:val="000000"/>
          <w:sz w:val="28"/>
          <w:lang w:val="ru-RU"/>
        </w:rPr>
        <w:t xml:space="preserve"> (травля));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8 «Безопасность в информационном пространстве»: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C54DF">
        <w:rPr>
          <w:rFonts w:ascii="Times New Roman" w:hAnsi="Times New Roman"/>
          <w:color w:val="000000"/>
          <w:sz w:val="28"/>
          <w:lang w:val="ru-RU"/>
        </w:rPr>
        <w:t>интернет-сообщества</w:t>
      </w:r>
      <w:proofErr w:type="spellEnd"/>
      <w:proofErr w:type="gramEnd"/>
      <w:r w:rsidRPr="002C54DF">
        <w:rPr>
          <w:rFonts w:ascii="Times New Roman" w:hAnsi="Times New Roman"/>
          <w:color w:val="000000"/>
          <w:sz w:val="28"/>
          <w:lang w:val="ru-RU"/>
        </w:rPr>
        <w:t>);</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2C54DF">
        <w:rPr>
          <w:rFonts w:ascii="Times New Roman" w:hAnsi="Times New Roman"/>
          <w:color w:val="000000"/>
          <w:sz w:val="28"/>
          <w:lang w:val="ru-RU"/>
        </w:rPr>
        <w:t>игромания</w:t>
      </w:r>
      <w:proofErr w:type="spellEnd"/>
      <w:r w:rsidRPr="002C54DF">
        <w:rPr>
          <w:rFonts w:ascii="Times New Roman" w:hAnsi="Times New Roman"/>
          <w:color w:val="000000"/>
          <w:sz w:val="28"/>
          <w:lang w:val="ru-RU"/>
        </w:rPr>
        <w:t>, деструктивные сообщества в социальных сетях).</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9 «Основы противодействия экстремизму и терроризму»:</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понятия экстремизма, терроризма, их причины и последствия;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распознавать ситуации угрозы террористического акта в доме, в общественном месте;</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F67B4" w:rsidRPr="002C54DF" w:rsidRDefault="00636ACB">
      <w:pPr>
        <w:spacing w:after="0" w:line="264" w:lineRule="auto"/>
        <w:ind w:firstLine="600"/>
        <w:jc w:val="both"/>
        <w:rPr>
          <w:lang w:val="ru-RU"/>
        </w:rPr>
      </w:pPr>
      <w:r w:rsidRPr="002C54D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 xml:space="preserve">владеть способами </w:t>
      </w:r>
      <w:proofErr w:type="spellStart"/>
      <w:r w:rsidRPr="002C54DF">
        <w:rPr>
          <w:rFonts w:ascii="Times New Roman" w:hAnsi="Times New Roman"/>
          <w:color w:val="000000"/>
          <w:sz w:val="28"/>
          <w:lang w:val="ru-RU"/>
        </w:rPr>
        <w:t>антикоррупционного</w:t>
      </w:r>
      <w:proofErr w:type="spellEnd"/>
      <w:r w:rsidRPr="002C54DF">
        <w:rPr>
          <w:rFonts w:ascii="Times New Roman" w:hAnsi="Times New Roman"/>
          <w:color w:val="000000"/>
          <w:sz w:val="28"/>
          <w:lang w:val="ru-RU"/>
        </w:rPr>
        <w:t xml:space="preserve"> поведения с учётом возрастных обязанностей;</w:t>
      </w:r>
    </w:p>
    <w:p w:rsidR="001F67B4" w:rsidRPr="002C54DF" w:rsidRDefault="00636ACB">
      <w:pPr>
        <w:spacing w:after="0" w:line="264" w:lineRule="auto"/>
        <w:ind w:firstLine="600"/>
        <w:jc w:val="both"/>
        <w:rPr>
          <w:lang w:val="ru-RU"/>
        </w:rPr>
      </w:pPr>
      <w:r w:rsidRPr="002C54D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1F67B4" w:rsidRPr="002C54DF" w:rsidRDefault="001F67B4">
      <w:pPr>
        <w:rPr>
          <w:lang w:val="ru-RU"/>
        </w:rPr>
        <w:sectPr w:rsidR="001F67B4" w:rsidRPr="002C54DF">
          <w:pgSz w:w="11906" w:h="16383"/>
          <w:pgMar w:top="1134" w:right="850" w:bottom="1134" w:left="1701" w:header="720" w:footer="720" w:gutter="0"/>
          <w:cols w:space="720"/>
        </w:sectPr>
      </w:pPr>
    </w:p>
    <w:p w:rsidR="001F67B4" w:rsidRDefault="00636ACB">
      <w:pPr>
        <w:spacing w:after="0"/>
        <w:ind w:left="120"/>
      </w:pPr>
      <w:bookmarkStart w:id="3" w:name="block-26389021"/>
      <w:bookmarkEnd w:id="2"/>
      <w:r w:rsidRPr="002C54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67B4" w:rsidRDefault="00636AC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F67B4">
        <w:trPr>
          <w:trHeight w:val="144"/>
          <w:tblCellSpacing w:w="20" w:type="nil"/>
        </w:trPr>
        <w:tc>
          <w:tcPr>
            <w:tcW w:w="456" w:type="dxa"/>
            <w:vMerge w:val="restart"/>
            <w:tcMar>
              <w:top w:w="50" w:type="dxa"/>
              <w:left w:w="100" w:type="dxa"/>
            </w:tcMar>
            <w:vAlign w:val="center"/>
          </w:tcPr>
          <w:p w:rsidR="001F67B4" w:rsidRDefault="00636ACB">
            <w:pPr>
              <w:spacing w:after="0"/>
              <w:ind w:left="135"/>
            </w:pPr>
            <w:r>
              <w:rPr>
                <w:rFonts w:ascii="Times New Roman" w:hAnsi="Times New Roman"/>
                <w:b/>
                <w:color w:val="000000"/>
                <w:sz w:val="24"/>
              </w:rPr>
              <w:t xml:space="preserve">№ п/п </w:t>
            </w:r>
          </w:p>
          <w:p w:rsidR="001F67B4" w:rsidRDefault="001F67B4">
            <w:pPr>
              <w:spacing w:after="0"/>
              <w:ind w:left="135"/>
            </w:pPr>
          </w:p>
        </w:tc>
        <w:tc>
          <w:tcPr>
            <w:tcW w:w="3168" w:type="dxa"/>
            <w:vMerge w:val="restart"/>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67B4" w:rsidRDefault="001F67B4">
            <w:pPr>
              <w:spacing w:after="0"/>
              <w:ind w:left="135"/>
            </w:pPr>
          </w:p>
        </w:tc>
        <w:tc>
          <w:tcPr>
            <w:tcW w:w="0" w:type="auto"/>
            <w:gridSpan w:val="3"/>
            <w:tcMar>
              <w:top w:w="50" w:type="dxa"/>
              <w:left w:w="100" w:type="dxa"/>
            </w:tcMar>
            <w:vAlign w:val="center"/>
          </w:tcPr>
          <w:p w:rsidR="001F67B4" w:rsidRDefault="00636A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67B4" w:rsidRDefault="001F67B4">
            <w:pPr>
              <w:spacing w:after="0"/>
              <w:ind w:left="135"/>
            </w:pPr>
          </w:p>
        </w:tc>
      </w:tr>
      <w:tr w:rsidR="001F67B4">
        <w:trPr>
          <w:trHeight w:val="144"/>
          <w:tblCellSpacing w:w="20" w:type="nil"/>
        </w:trPr>
        <w:tc>
          <w:tcPr>
            <w:tcW w:w="0" w:type="auto"/>
            <w:vMerge/>
            <w:tcBorders>
              <w:top w:val="nil"/>
            </w:tcBorders>
            <w:tcMar>
              <w:top w:w="50" w:type="dxa"/>
              <w:left w:w="100" w:type="dxa"/>
            </w:tcMar>
          </w:tcPr>
          <w:p w:rsidR="001F67B4" w:rsidRDefault="001F67B4"/>
        </w:tc>
        <w:tc>
          <w:tcPr>
            <w:tcW w:w="0" w:type="auto"/>
            <w:vMerge/>
            <w:tcBorders>
              <w:top w:val="nil"/>
            </w:tcBorders>
            <w:tcMar>
              <w:top w:w="50" w:type="dxa"/>
              <w:left w:w="100" w:type="dxa"/>
            </w:tcMar>
          </w:tcPr>
          <w:p w:rsidR="001F67B4" w:rsidRDefault="001F67B4"/>
        </w:tc>
        <w:tc>
          <w:tcPr>
            <w:tcW w:w="966"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67B4" w:rsidRDefault="001F67B4">
            <w:pPr>
              <w:spacing w:after="0"/>
              <w:ind w:left="135"/>
            </w:pPr>
          </w:p>
        </w:tc>
        <w:tc>
          <w:tcPr>
            <w:tcW w:w="1687"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67B4" w:rsidRDefault="001F67B4">
            <w:pPr>
              <w:spacing w:after="0"/>
              <w:ind w:left="135"/>
            </w:pPr>
          </w:p>
        </w:tc>
        <w:tc>
          <w:tcPr>
            <w:tcW w:w="1774"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67B4" w:rsidRDefault="001F67B4">
            <w:pPr>
              <w:spacing w:after="0"/>
              <w:ind w:left="135"/>
            </w:pPr>
          </w:p>
        </w:tc>
        <w:tc>
          <w:tcPr>
            <w:tcW w:w="0" w:type="auto"/>
            <w:vMerge/>
            <w:tcBorders>
              <w:top w:val="nil"/>
            </w:tcBorders>
            <w:tcMar>
              <w:top w:w="50" w:type="dxa"/>
              <w:left w:w="100" w:type="dxa"/>
            </w:tcMar>
          </w:tcPr>
          <w:p w:rsidR="001F67B4" w:rsidRDefault="001F67B4"/>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1</w:t>
            </w:r>
          </w:p>
        </w:tc>
        <w:tc>
          <w:tcPr>
            <w:tcW w:w="3168"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2</w:t>
            </w:r>
          </w:p>
        </w:tc>
        <w:tc>
          <w:tcPr>
            <w:tcW w:w="3168"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3</w:t>
            </w:r>
          </w:p>
        </w:tc>
        <w:tc>
          <w:tcPr>
            <w:tcW w:w="3168"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4</w:t>
            </w:r>
          </w:p>
        </w:tc>
        <w:tc>
          <w:tcPr>
            <w:tcW w:w="3168"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5</w:t>
            </w:r>
          </w:p>
        </w:tc>
        <w:tc>
          <w:tcPr>
            <w:tcW w:w="3168"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6</w:t>
            </w:r>
          </w:p>
        </w:tc>
        <w:tc>
          <w:tcPr>
            <w:tcW w:w="3168" w:type="dxa"/>
            <w:tcMar>
              <w:top w:w="50" w:type="dxa"/>
              <w:left w:w="100" w:type="dxa"/>
            </w:tcMar>
            <w:vAlign w:val="center"/>
          </w:tcPr>
          <w:p w:rsidR="001F67B4" w:rsidRDefault="00636ACB">
            <w:pPr>
              <w:spacing w:after="0"/>
              <w:ind w:left="135"/>
            </w:pPr>
            <w:r w:rsidRPr="002C54D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7</w:t>
            </w:r>
          </w:p>
        </w:tc>
        <w:tc>
          <w:tcPr>
            <w:tcW w:w="3168"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8</w:t>
            </w:r>
          </w:p>
        </w:tc>
        <w:tc>
          <w:tcPr>
            <w:tcW w:w="3168"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F67B4" w:rsidRDefault="001F67B4">
            <w:pPr>
              <w:spacing w:after="0"/>
              <w:ind w:left="135"/>
              <w:jc w:val="center"/>
            </w:pP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rsidRPr="00C529DF">
        <w:trPr>
          <w:trHeight w:val="144"/>
          <w:tblCellSpacing w:w="20" w:type="nil"/>
        </w:trPr>
        <w:tc>
          <w:tcPr>
            <w:tcW w:w="456" w:type="dxa"/>
            <w:tcMar>
              <w:top w:w="50" w:type="dxa"/>
              <w:left w:w="100" w:type="dxa"/>
            </w:tcMar>
            <w:vAlign w:val="center"/>
          </w:tcPr>
          <w:p w:rsidR="001F67B4" w:rsidRDefault="00636ACB">
            <w:pPr>
              <w:spacing w:after="0"/>
            </w:pPr>
            <w:r>
              <w:rPr>
                <w:rFonts w:ascii="Times New Roman" w:hAnsi="Times New Roman"/>
                <w:color w:val="000000"/>
                <w:sz w:val="24"/>
              </w:rPr>
              <w:t>9</w:t>
            </w:r>
          </w:p>
        </w:tc>
        <w:tc>
          <w:tcPr>
            <w:tcW w:w="3168"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774" w:type="dxa"/>
            <w:tcMar>
              <w:top w:w="50" w:type="dxa"/>
              <w:left w:w="100" w:type="dxa"/>
            </w:tcMar>
            <w:vAlign w:val="center"/>
          </w:tcPr>
          <w:p w:rsidR="001F67B4" w:rsidRDefault="001F67B4">
            <w:pPr>
              <w:spacing w:after="0"/>
              <w:ind w:left="135"/>
              <w:jc w:val="center"/>
            </w:pPr>
          </w:p>
        </w:tc>
        <w:tc>
          <w:tcPr>
            <w:tcW w:w="2615"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419506</w:t>
              </w:r>
            </w:hyperlink>
          </w:p>
        </w:tc>
      </w:tr>
      <w:tr w:rsidR="001F67B4">
        <w:trPr>
          <w:trHeight w:val="144"/>
          <w:tblCellSpacing w:w="20" w:type="nil"/>
        </w:trPr>
        <w:tc>
          <w:tcPr>
            <w:tcW w:w="0" w:type="auto"/>
            <w:gridSpan w:val="2"/>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F67B4" w:rsidRPr="002C54DF" w:rsidRDefault="00636ACB">
            <w:pPr>
              <w:spacing w:after="0"/>
              <w:ind w:left="135"/>
              <w:jc w:val="center"/>
              <w:rPr>
                <w:lang w:val="ru-RU"/>
              </w:rPr>
            </w:pPr>
            <w:r>
              <w:rPr>
                <w:rFonts w:ascii="Times New Roman" w:hAnsi="Times New Roman"/>
                <w:color w:val="000000"/>
                <w:sz w:val="24"/>
              </w:rPr>
              <w:t xml:space="preserve"> </w:t>
            </w:r>
            <w:r w:rsidR="002C54DF">
              <w:rPr>
                <w:rFonts w:ascii="Times New Roman" w:hAnsi="Times New Roman"/>
                <w:color w:val="000000"/>
                <w:sz w:val="24"/>
                <w:lang w:val="ru-RU"/>
              </w:rPr>
              <w:t>3</w:t>
            </w:r>
          </w:p>
        </w:tc>
        <w:tc>
          <w:tcPr>
            <w:tcW w:w="1774"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F67B4" w:rsidRDefault="001F67B4"/>
        </w:tc>
      </w:tr>
    </w:tbl>
    <w:p w:rsidR="001F67B4" w:rsidRDefault="001F67B4">
      <w:pPr>
        <w:sectPr w:rsidR="001F67B4">
          <w:pgSz w:w="16383" w:h="11906" w:orient="landscape"/>
          <w:pgMar w:top="1134" w:right="850" w:bottom="1134" w:left="1701" w:header="720" w:footer="720" w:gutter="0"/>
          <w:cols w:space="720"/>
        </w:sectPr>
      </w:pPr>
    </w:p>
    <w:p w:rsidR="001F67B4" w:rsidRDefault="00636A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1F67B4">
        <w:trPr>
          <w:trHeight w:val="144"/>
          <w:tblCellSpacing w:w="20" w:type="nil"/>
        </w:trPr>
        <w:tc>
          <w:tcPr>
            <w:tcW w:w="476" w:type="dxa"/>
            <w:vMerge w:val="restart"/>
            <w:tcMar>
              <w:top w:w="50" w:type="dxa"/>
              <w:left w:w="100" w:type="dxa"/>
            </w:tcMar>
            <w:vAlign w:val="center"/>
          </w:tcPr>
          <w:p w:rsidR="001F67B4" w:rsidRDefault="00636ACB">
            <w:pPr>
              <w:spacing w:after="0"/>
              <w:ind w:left="135"/>
            </w:pPr>
            <w:r>
              <w:rPr>
                <w:rFonts w:ascii="Times New Roman" w:hAnsi="Times New Roman"/>
                <w:b/>
                <w:color w:val="000000"/>
                <w:sz w:val="24"/>
              </w:rPr>
              <w:t xml:space="preserve">№ п/п </w:t>
            </w:r>
          </w:p>
          <w:p w:rsidR="001F67B4" w:rsidRDefault="001F67B4">
            <w:pPr>
              <w:spacing w:after="0"/>
              <w:ind w:left="135"/>
            </w:pPr>
          </w:p>
        </w:tc>
        <w:tc>
          <w:tcPr>
            <w:tcW w:w="2816" w:type="dxa"/>
            <w:vMerge w:val="restart"/>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67B4" w:rsidRDefault="001F67B4">
            <w:pPr>
              <w:spacing w:after="0"/>
              <w:ind w:left="135"/>
            </w:pPr>
          </w:p>
        </w:tc>
        <w:tc>
          <w:tcPr>
            <w:tcW w:w="0" w:type="auto"/>
            <w:gridSpan w:val="3"/>
            <w:tcMar>
              <w:top w:w="50" w:type="dxa"/>
              <w:left w:w="100" w:type="dxa"/>
            </w:tcMar>
            <w:vAlign w:val="center"/>
          </w:tcPr>
          <w:p w:rsidR="001F67B4" w:rsidRDefault="00636A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67B4" w:rsidRDefault="001F67B4">
            <w:pPr>
              <w:spacing w:after="0"/>
              <w:ind w:left="135"/>
            </w:pPr>
          </w:p>
        </w:tc>
      </w:tr>
      <w:tr w:rsidR="001F67B4">
        <w:trPr>
          <w:trHeight w:val="144"/>
          <w:tblCellSpacing w:w="20" w:type="nil"/>
        </w:trPr>
        <w:tc>
          <w:tcPr>
            <w:tcW w:w="0" w:type="auto"/>
            <w:vMerge/>
            <w:tcBorders>
              <w:top w:val="nil"/>
            </w:tcBorders>
            <w:tcMar>
              <w:top w:w="50" w:type="dxa"/>
              <w:left w:w="100" w:type="dxa"/>
            </w:tcMar>
          </w:tcPr>
          <w:p w:rsidR="001F67B4" w:rsidRDefault="001F67B4"/>
        </w:tc>
        <w:tc>
          <w:tcPr>
            <w:tcW w:w="0" w:type="auto"/>
            <w:vMerge/>
            <w:tcBorders>
              <w:top w:val="nil"/>
            </w:tcBorders>
            <w:tcMar>
              <w:top w:w="50" w:type="dxa"/>
              <w:left w:w="100" w:type="dxa"/>
            </w:tcMar>
          </w:tcPr>
          <w:p w:rsidR="001F67B4" w:rsidRDefault="001F67B4"/>
        </w:tc>
        <w:tc>
          <w:tcPr>
            <w:tcW w:w="999"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67B4" w:rsidRDefault="001F67B4">
            <w:pPr>
              <w:spacing w:after="0"/>
              <w:ind w:left="135"/>
            </w:pPr>
          </w:p>
        </w:tc>
        <w:tc>
          <w:tcPr>
            <w:tcW w:w="1726"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67B4" w:rsidRDefault="001F67B4">
            <w:pPr>
              <w:spacing w:after="0"/>
              <w:ind w:left="135"/>
            </w:pPr>
          </w:p>
        </w:tc>
        <w:tc>
          <w:tcPr>
            <w:tcW w:w="1811" w:type="dxa"/>
            <w:tcMar>
              <w:top w:w="50" w:type="dxa"/>
              <w:left w:w="100" w:type="dxa"/>
            </w:tcMar>
            <w:vAlign w:val="center"/>
          </w:tcPr>
          <w:p w:rsidR="001F67B4" w:rsidRDefault="00636A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67B4" w:rsidRDefault="001F67B4">
            <w:pPr>
              <w:spacing w:after="0"/>
              <w:ind w:left="135"/>
            </w:pPr>
          </w:p>
        </w:tc>
        <w:tc>
          <w:tcPr>
            <w:tcW w:w="0" w:type="auto"/>
            <w:vMerge/>
            <w:tcBorders>
              <w:top w:val="nil"/>
            </w:tcBorders>
            <w:tcMar>
              <w:top w:w="50" w:type="dxa"/>
              <w:left w:w="100" w:type="dxa"/>
            </w:tcMar>
          </w:tcPr>
          <w:p w:rsidR="001F67B4" w:rsidRDefault="001F67B4"/>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1</w:t>
            </w:r>
          </w:p>
        </w:tc>
        <w:tc>
          <w:tcPr>
            <w:tcW w:w="2816"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F67B4" w:rsidRDefault="001F67B4">
            <w:pPr>
              <w:spacing w:after="0"/>
              <w:ind w:left="135"/>
              <w:jc w:val="cente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2</w:t>
            </w:r>
          </w:p>
        </w:tc>
        <w:tc>
          <w:tcPr>
            <w:tcW w:w="2816"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3</w:t>
            </w:r>
          </w:p>
        </w:tc>
        <w:tc>
          <w:tcPr>
            <w:tcW w:w="2816"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F67B4" w:rsidRDefault="001F67B4">
            <w:pPr>
              <w:spacing w:after="0"/>
              <w:ind w:left="135"/>
              <w:jc w:val="cente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4</w:t>
            </w:r>
          </w:p>
        </w:tc>
        <w:tc>
          <w:tcPr>
            <w:tcW w:w="2816"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5</w:t>
            </w:r>
          </w:p>
        </w:tc>
        <w:tc>
          <w:tcPr>
            <w:tcW w:w="2816" w:type="dxa"/>
            <w:tcMar>
              <w:top w:w="50" w:type="dxa"/>
              <w:left w:w="100" w:type="dxa"/>
            </w:tcMar>
            <w:vAlign w:val="center"/>
          </w:tcPr>
          <w:p w:rsidR="001F67B4" w:rsidRDefault="00636ACB">
            <w:pPr>
              <w:spacing w:after="0"/>
              <w:ind w:left="135"/>
            </w:pPr>
            <w:r w:rsidRPr="002C54D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F67B4" w:rsidRDefault="001F67B4">
            <w:pPr>
              <w:spacing w:after="0"/>
              <w:ind w:left="135"/>
              <w:jc w:val="cente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6</w:t>
            </w:r>
          </w:p>
        </w:tc>
        <w:tc>
          <w:tcPr>
            <w:tcW w:w="2816" w:type="dxa"/>
            <w:tcMar>
              <w:top w:w="50" w:type="dxa"/>
              <w:left w:w="100" w:type="dxa"/>
            </w:tcMar>
            <w:vAlign w:val="center"/>
          </w:tcPr>
          <w:p w:rsidR="001F67B4" w:rsidRDefault="00636AC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1F67B4" w:rsidRPr="002C54DF" w:rsidRDefault="001F67B4">
            <w:pPr>
              <w:spacing w:after="0"/>
              <w:ind w:left="135"/>
              <w:jc w:val="center"/>
              <w:rPr>
                <w:lang w:val="ru-RU"/>
              </w:rP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7</w:t>
            </w:r>
          </w:p>
        </w:tc>
        <w:tc>
          <w:tcPr>
            <w:tcW w:w="2816"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1F67B4" w:rsidRDefault="001F67B4">
            <w:pPr>
              <w:spacing w:after="0"/>
              <w:ind w:left="135"/>
              <w:jc w:val="cente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8</w:t>
            </w:r>
          </w:p>
        </w:tc>
        <w:tc>
          <w:tcPr>
            <w:tcW w:w="2816"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F67B4" w:rsidRDefault="001F67B4">
            <w:pPr>
              <w:spacing w:after="0"/>
              <w:ind w:left="135"/>
              <w:jc w:val="center"/>
            </w:pP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rsidRPr="00C529DF">
        <w:trPr>
          <w:trHeight w:val="144"/>
          <w:tblCellSpacing w:w="20" w:type="nil"/>
        </w:trPr>
        <w:tc>
          <w:tcPr>
            <w:tcW w:w="476" w:type="dxa"/>
            <w:tcMar>
              <w:top w:w="50" w:type="dxa"/>
              <w:left w:w="100" w:type="dxa"/>
            </w:tcMar>
            <w:vAlign w:val="center"/>
          </w:tcPr>
          <w:p w:rsidR="001F67B4" w:rsidRDefault="00636ACB">
            <w:pPr>
              <w:spacing w:after="0"/>
            </w:pPr>
            <w:r>
              <w:rPr>
                <w:rFonts w:ascii="Times New Roman" w:hAnsi="Times New Roman"/>
                <w:color w:val="000000"/>
                <w:sz w:val="24"/>
              </w:rPr>
              <w:t>9</w:t>
            </w:r>
          </w:p>
        </w:tc>
        <w:tc>
          <w:tcPr>
            <w:tcW w:w="2816"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F67B4" w:rsidRPr="002C54DF" w:rsidRDefault="002C54DF">
            <w:pPr>
              <w:spacing w:after="0"/>
              <w:ind w:left="135"/>
              <w:jc w:val="center"/>
              <w:rPr>
                <w:lang w:val="ru-RU"/>
              </w:rPr>
            </w:pPr>
            <w:r>
              <w:rPr>
                <w:lang w:val="ru-RU"/>
              </w:rPr>
              <w:t>1</w:t>
            </w:r>
          </w:p>
        </w:tc>
        <w:tc>
          <w:tcPr>
            <w:tcW w:w="1811" w:type="dxa"/>
            <w:tcMar>
              <w:top w:w="50" w:type="dxa"/>
              <w:left w:w="100" w:type="dxa"/>
            </w:tcMar>
            <w:vAlign w:val="center"/>
          </w:tcPr>
          <w:p w:rsidR="001F67B4" w:rsidRDefault="001F67B4">
            <w:pPr>
              <w:spacing w:after="0"/>
              <w:ind w:left="135"/>
              <w:jc w:val="center"/>
            </w:pPr>
          </w:p>
        </w:tc>
        <w:tc>
          <w:tcPr>
            <w:tcW w:w="2710" w:type="dxa"/>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54DF">
                <w:rPr>
                  <w:rFonts w:ascii="Times New Roman" w:hAnsi="Times New Roman"/>
                  <w:color w:val="0000FF"/>
                  <w:u w:val="single"/>
                  <w:lang w:val="ru-RU"/>
                </w:rPr>
                <w:t>://</w:t>
              </w:r>
              <w:r>
                <w:rPr>
                  <w:rFonts w:ascii="Times New Roman" w:hAnsi="Times New Roman"/>
                  <w:color w:val="0000FF"/>
                  <w:u w:val="single"/>
                </w:rPr>
                <w:t>m</w:t>
              </w:r>
              <w:r w:rsidRPr="002C54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4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4DF">
                <w:rPr>
                  <w:rFonts w:ascii="Times New Roman" w:hAnsi="Times New Roman"/>
                  <w:color w:val="0000FF"/>
                  <w:u w:val="single"/>
                  <w:lang w:val="ru-RU"/>
                </w:rPr>
                <w:t>/7</w:t>
              </w:r>
              <w:r>
                <w:rPr>
                  <w:rFonts w:ascii="Times New Roman" w:hAnsi="Times New Roman"/>
                  <w:color w:val="0000FF"/>
                  <w:u w:val="single"/>
                </w:rPr>
                <w:t>f</w:t>
              </w:r>
              <w:r w:rsidRPr="002C54DF">
                <w:rPr>
                  <w:rFonts w:ascii="Times New Roman" w:hAnsi="Times New Roman"/>
                  <w:color w:val="0000FF"/>
                  <w:u w:val="single"/>
                  <w:lang w:val="ru-RU"/>
                </w:rPr>
                <w:t>41</w:t>
              </w:r>
              <w:r>
                <w:rPr>
                  <w:rFonts w:ascii="Times New Roman" w:hAnsi="Times New Roman"/>
                  <w:color w:val="0000FF"/>
                  <w:u w:val="single"/>
                </w:rPr>
                <w:t>b</w:t>
              </w:r>
              <w:r w:rsidRPr="002C54DF">
                <w:rPr>
                  <w:rFonts w:ascii="Times New Roman" w:hAnsi="Times New Roman"/>
                  <w:color w:val="0000FF"/>
                  <w:u w:val="single"/>
                  <w:lang w:val="ru-RU"/>
                </w:rPr>
                <w:t>590</w:t>
              </w:r>
            </w:hyperlink>
          </w:p>
        </w:tc>
      </w:tr>
      <w:tr w:rsidR="001F67B4">
        <w:trPr>
          <w:trHeight w:val="144"/>
          <w:tblCellSpacing w:w="20" w:type="nil"/>
        </w:trPr>
        <w:tc>
          <w:tcPr>
            <w:tcW w:w="0" w:type="auto"/>
            <w:gridSpan w:val="2"/>
            <w:tcMar>
              <w:top w:w="50" w:type="dxa"/>
              <w:left w:w="100" w:type="dxa"/>
            </w:tcMar>
            <w:vAlign w:val="center"/>
          </w:tcPr>
          <w:p w:rsidR="001F67B4" w:rsidRPr="002C54DF" w:rsidRDefault="00636ACB">
            <w:pPr>
              <w:spacing w:after="0"/>
              <w:ind w:left="135"/>
              <w:rPr>
                <w:lang w:val="ru-RU"/>
              </w:rPr>
            </w:pPr>
            <w:r w:rsidRPr="002C54D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F67B4" w:rsidRDefault="00636ACB">
            <w:pPr>
              <w:spacing w:after="0"/>
              <w:ind w:left="135"/>
              <w:jc w:val="center"/>
            </w:pPr>
            <w:r w:rsidRPr="002C54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F67B4" w:rsidRPr="002C54DF" w:rsidRDefault="00636ACB">
            <w:pPr>
              <w:spacing w:after="0"/>
              <w:ind w:left="135"/>
              <w:jc w:val="center"/>
              <w:rPr>
                <w:lang w:val="ru-RU"/>
              </w:rPr>
            </w:pPr>
            <w:r>
              <w:rPr>
                <w:rFonts w:ascii="Times New Roman" w:hAnsi="Times New Roman"/>
                <w:color w:val="000000"/>
                <w:sz w:val="24"/>
              </w:rPr>
              <w:t xml:space="preserve"> </w:t>
            </w:r>
            <w:r w:rsidR="002C54DF">
              <w:rPr>
                <w:rFonts w:ascii="Times New Roman" w:hAnsi="Times New Roman"/>
                <w:color w:val="000000"/>
                <w:sz w:val="24"/>
                <w:lang w:val="ru-RU"/>
              </w:rPr>
              <w:t>3</w:t>
            </w:r>
          </w:p>
        </w:tc>
        <w:tc>
          <w:tcPr>
            <w:tcW w:w="1811" w:type="dxa"/>
            <w:tcMar>
              <w:top w:w="50" w:type="dxa"/>
              <w:left w:w="100" w:type="dxa"/>
            </w:tcMar>
            <w:vAlign w:val="center"/>
          </w:tcPr>
          <w:p w:rsidR="001F67B4" w:rsidRDefault="00636AC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F67B4" w:rsidRDefault="001F67B4"/>
        </w:tc>
      </w:tr>
    </w:tbl>
    <w:p w:rsidR="001F67B4" w:rsidRDefault="001F67B4">
      <w:pPr>
        <w:sectPr w:rsidR="001F67B4">
          <w:pgSz w:w="16383" w:h="11906" w:orient="landscape"/>
          <w:pgMar w:top="1134" w:right="850" w:bottom="1134" w:left="1701" w:header="720" w:footer="720" w:gutter="0"/>
          <w:cols w:space="720"/>
        </w:sectPr>
      </w:pPr>
    </w:p>
    <w:p w:rsidR="001F67B4" w:rsidRPr="002C54DF" w:rsidRDefault="00636ACB">
      <w:pPr>
        <w:spacing w:after="0"/>
        <w:ind w:left="120"/>
        <w:rPr>
          <w:lang w:val="ru-RU"/>
        </w:rPr>
      </w:pPr>
      <w:bookmarkStart w:id="4" w:name="block-26389025"/>
      <w:bookmarkEnd w:id="3"/>
      <w:r w:rsidRPr="002C54DF">
        <w:rPr>
          <w:rFonts w:ascii="Times New Roman" w:hAnsi="Times New Roman"/>
          <w:b/>
          <w:color w:val="000000"/>
          <w:sz w:val="28"/>
          <w:lang w:val="ru-RU"/>
        </w:rPr>
        <w:lastRenderedPageBreak/>
        <w:t>УЧЕБНО-МЕТОДИЧЕСКОЕ ОБЕСПЕЧЕНИЕ ОБРАЗОВАТЕЛЬНОГО ПРОЦЕССА</w:t>
      </w:r>
    </w:p>
    <w:p w:rsidR="001F67B4" w:rsidRPr="002C54DF" w:rsidRDefault="00636ACB">
      <w:pPr>
        <w:spacing w:after="0" w:line="480" w:lineRule="auto"/>
        <w:ind w:left="120"/>
        <w:rPr>
          <w:lang w:val="ru-RU"/>
        </w:rPr>
      </w:pPr>
      <w:r w:rsidRPr="002C54DF">
        <w:rPr>
          <w:rFonts w:ascii="Times New Roman" w:hAnsi="Times New Roman"/>
          <w:b/>
          <w:color w:val="000000"/>
          <w:sz w:val="28"/>
          <w:lang w:val="ru-RU"/>
        </w:rPr>
        <w:t>ОБЯЗАТЕЛЬНЫЕ УЧЕБНЫЕ МАТЕРИАЛЫ ДЛЯ УЧЕНИКА</w:t>
      </w:r>
    </w:p>
    <w:p w:rsidR="001F67B4" w:rsidRPr="002C54DF" w:rsidRDefault="002C54DF" w:rsidP="002C54DF">
      <w:pPr>
        <w:spacing w:after="0"/>
        <w:ind w:left="120"/>
        <w:rPr>
          <w:rFonts w:ascii="Times New Roman" w:hAnsi="Times New Roman" w:cs="Times New Roman"/>
          <w:sz w:val="28"/>
          <w:lang w:val="ru-RU"/>
        </w:rPr>
      </w:pPr>
      <w:r w:rsidRPr="002C54DF">
        <w:rPr>
          <w:rFonts w:ascii="Times New Roman" w:hAnsi="Times New Roman" w:cs="Times New Roman"/>
          <w:sz w:val="28"/>
          <w:lang w:val="ru-RU"/>
        </w:rPr>
        <w:t>Основы бе</w:t>
      </w:r>
      <w:r>
        <w:rPr>
          <w:rFonts w:ascii="Times New Roman" w:hAnsi="Times New Roman" w:cs="Times New Roman"/>
          <w:sz w:val="28"/>
          <w:lang w:val="ru-RU"/>
        </w:rPr>
        <w:t>зопасности жизнедеятельности. 8</w:t>
      </w:r>
      <w:r w:rsidRPr="002C54DF">
        <w:rPr>
          <w:rFonts w:ascii="Times New Roman" w:hAnsi="Times New Roman" w:cs="Times New Roman"/>
          <w:sz w:val="28"/>
          <w:lang w:val="ru-RU"/>
        </w:rPr>
        <w:t xml:space="preserve"> класс. Хлебников Б.О., Гололобов Н.В., Льняная Л.И., Маслов М.В./под ред. Егорова С.Н. Москва: Просвещение</w:t>
      </w:r>
    </w:p>
    <w:p w:rsidR="002C54DF" w:rsidRPr="002C54DF" w:rsidRDefault="002C54DF" w:rsidP="002C54DF">
      <w:pPr>
        <w:spacing w:after="0"/>
        <w:ind w:left="120"/>
        <w:rPr>
          <w:rFonts w:ascii="Times New Roman" w:hAnsi="Times New Roman" w:cs="Times New Roman"/>
          <w:sz w:val="28"/>
          <w:lang w:val="ru-RU"/>
        </w:rPr>
      </w:pPr>
      <w:r w:rsidRPr="002C54DF">
        <w:rPr>
          <w:rFonts w:ascii="Times New Roman" w:hAnsi="Times New Roman" w:cs="Times New Roman"/>
          <w:sz w:val="28"/>
          <w:lang w:val="ru-RU"/>
        </w:rPr>
        <w:t>Основы бе</w:t>
      </w:r>
      <w:r>
        <w:rPr>
          <w:rFonts w:ascii="Times New Roman" w:hAnsi="Times New Roman" w:cs="Times New Roman"/>
          <w:sz w:val="28"/>
          <w:lang w:val="ru-RU"/>
        </w:rPr>
        <w:t>зопасности жизнедеятельности. 9</w:t>
      </w:r>
      <w:r w:rsidRPr="002C54DF">
        <w:rPr>
          <w:rFonts w:ascii="Times New Roman" w:hAnsi="Times New Roman" w:cs="Times New Roman"/>
          <w:sz w:val="28"/>
          <w:lang w:val="ru-RU"/>
        </w:rPr>
        <w:t xml:space="preserve"> класс. Хлебников Б.О., Гололобов Н.В., Льняная Л.И., Маслов М.В./под ред. Егорова С.Н. Москва: Просвещение</w:t>
      </w:r>
    </w:p>
    <w:p w:rsidR="001F67B4" w:rsidRPr="002C54DF" w:rsidRDefault="001F67B4">
      <w:pPr>
        <w:spacing w:after="0"/>
        <w:ind w:left="120"/>
        <w:rPr>
          <w:lang w:val="ru-RU"/>
        </w:rPr>
      </w:pPr>
    </w:p>
    <w:p w:rsidR="001F67B4" w:rsidRDefault="00636ACB">
      <w:pPr>
        <w:spacing w:after="0" w:line="480" w:lineRule="auto"/>
        <w:ind w:left="120"/>
        <w:rPr>
          <w:rFonts w:ascii="Times New Roman" w:hAnsi="Times New Roman"/>
          <w:b/>
          <w:color w:val="000000"/>
          <w:sz w:val="28"/>
          <w:lang w:val="ru-RU"/>
        </w:rPr>
      </w:pPr>
      <w:r w:rsidRPr="002C54DF">
        <w:rPr>
          <w:rFonts w:ascii="Times New Roman" w:hAnsi="Times New Roman"/>
          <w:b/>
          <w:color w:val="000000"/>
          <w:sz w:val="28"/>
          <w:lang w:val="ru-RU"/>
        </w:rPr>
        <w:t>ЦИФРОВЫЕ ОБРАЗОВАТЕЛЬНЫЕ РЕСУРСЫ И РЕСУРСЫ СЕТИ ИНТЕРНЕТ</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http://www.bez.econavt.ru</w:t>
      </w:r>
      <w:r w:rsidRPr="002C54DF">
        <w:rPr>
          <w:rFonts w:ascii="Times New Roman" w:eastAsia="Times New Roman" w:hAnsi="Times New Roman" w:cs="Times New Roman"/>
          <w:color w:val="000000"/>
          <w:sz w:val="28"/>
          <w:szCs w:val="28"/>
          <w:lang w:val="ru-RU" w:eastAsia="ru-RU"/>
        </w:rPr>
        <w:t> Безопасность жизнедеятельности школы</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http://kuhta.clan.su</w:t>
      </w:r>
      <w:r w:rsidRPr="002C54DF">
        <w:rPr>
          <w:rFonts w:ascii="Times New Roman" w:eastAsia="Times New Roman" w:hAnsi="Times New Roman" w:cs="Times New Roman"/>
          <w:color w:val="000000"/>
          <w:sz w:val="28"/>
          <w:szCs w:val="28"/>
          <w:lang w:val="ru-RU" w:eastAsia="ru-RU"/>
        </w:rPr>
        <w:t> Журнал «Основы безопасности жизнедеятельности»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http://www.school-obz.org</w:t>
      </w:r>
      <w:r w:rsidRPr="002C54DF">
        <w:rPr>
          <w:rFonts w:ascii="Times New Roman" w:eastAsia="Times New Roman" w:hAnsi="Times New Roman" w:cs="Times New Roman"/>
          <w:color w:val="000000"/>
          <w:sz w:val="28"/>
          <w:szCs w:val="28"/>
          <w:lang w:val="ru-RU" w:eastAsia="ru-RU"/>
        </w:rPr>
        <w:t> Основы безопасности жизнедеятельности. Сайт Баграмян Э.</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http://theobg.by.ru/index.htm</w:t>
      </w:r>
      <w:r w:rsidRPr="002C54DF">
        <w:rPr>
          <w:rFonts w:ascii="Times New Roman" w:eastAsia="Times New Roman" w:hAnsi="Times New Roman" w:cs="Times New Roman"/>
          <w:color w:val="000000"/>
          <w:sz w:val="28"/>
          <w:szCs w:val="28"/>
          <w:lang w:val="ru-RU" w:eastAsia="ru-RU"/>
        </w:rPr>
        <w:t> Нормативные документы, методические материалы по ОБЖ.</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http://informic.narod.ru/obg.html</w:t>
      </w:r>
      <w:r w:rsidRPr="002C54DF">
        <w:rPr>
          <w:rFonts w:ascii="Times New Roman" w:eastAsia="Times New Roman" w:hAnsi="Times New Roman" w:cs="Times New Roman"/>
          <w:color w:val="000000"/>
          <w:sz w:val="28"/>
          <w:szCs w:val="28"/>
          <w:lang w:val="ru-RU" w:eastAsia="ru-RU"/>
        </w:rPr>
        <w:t> Основы безопасности жизнедеятельности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http://0bj.ru/</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http://www.ampe.ru/web/guest/russian</w:t>
      </w:r>
      <w:r w:rsidRPr="002C54DF">
        <w:rPr>
          <w:rFonts w:ascii="Times New Roman" w:eastAsia="Times New Roman" w:hAnsi="Times New Roman" w:cs="Times New Roman"/>
          <w:color w:val="000000"/>
          <w:sz w:val="28"/>
          <w:szCs w:val="28"/>
          <w:lang w:val="ru-RU" w:eastAsia="ru-RU"/>
        </w:rPr>
        <w:t> Институт психологических проблем безопасности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http://anty-crim.boxmail.biz</w:t>
      </w:r>
      <w:r w:rsidRPr="002C54DF">
        <w:rPr>
          <w:rFonts w:ascii="Times New Roman" w:eastAsia="Times New Roman" w:hAnsi="Times New Roman" w:cs="Times New Roman"/>
          <w:color w:val="000000"/>
          <w:sz w:val="28"/>
          <w:szCs w:val="28"/>
          <w:lang w:val="ru-RU" w:eastAsia="ru-RU"/>
        </w:rPr>
        <w:t> Искусство выживания</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http://www.goodlife.narod.ru</w:t>
      </w:r>
      <w:proofErr w:type="gramStart"/>
      <w:r w:rsidRPr="002C54DF">
        <w:rPr>
          <w:rFonts w:ascii="Times New Roman" w:eastAsia="Times New Roman" w:hAnsi="Times New Roman" w:cs="Times New Roman"/>
          <w:color w:val="000000"/>
          <w:sz w:val="28"/>
          <w:szCs w:val="28"/>
          <w:lang w:val="ru-RU" w:eastAsia="ru-RU"/>
        </w:rPr>
        <w:t> В</w:t>
      </w:r>
      <w:proofErr w:type="gramEnd"/>
      <w:r w:rsidRPr="002C54DF">
        <w:rPr>
          <w:rFonts w:ascii="Times New Roman" w:eastAsia="Times New Roman" w:hAnsi="Times New Roman" w:cs="Times New Roman"/>
          <w:color w:val="000000"/>
          <w:sz w:val="28"/>
          <w:szCs w:val="28"/>
          <w:lang w:val="ru-RU" w:eastAsia="ru-RU"/>
        </w:rPr>
        <w:t>се о пожарной безопасности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http://www.0-1.ru</w:t>
      </w:r>
      <w:r w:rsidRPr="002C54DF">
        <w:rPr>
          <w:rFonts w:ascii="Times New Roman" w:eastAsia="Times New Roman" w:hAnsi="Times New Roman" w:cs="Times New Roman"/>
          <w:color w:val="000000"/>
          <w:sz w:val="28"/>
          <w:szCs w:val="28"/>
          <w:lang w:val="ru-RU" w:eastAsia="ru-RU"/>
        </w:rPr>
        <w:t> Охрана труда. Промышленная и пожарная безопасность. Предупреждение чрезвычайных ситуаций</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http://www.hsea.ru</w:t>
      </w:r>
      <w:proofErr w:type="gramStart"/>
      <w:r w:rsidRPr="002C54DF">
        <w:rPr>
          <w:rFonts w:ascii="Times New Roman" w:eastAsia="Times New Roman" w:hAnsi="Times New Roman" w:cs="Times New Roman"/>
          <w:color w:val="000000"/>
          <w:sz w:val="28"/>
          <w:szCs w:val="28"/>
          <w:lang w:val="ru-RU" w:eastAsia="ru-RU"/>
        </w:rPr>
        <w:t> П</w:t>
      </w:r>
      <w:proofErr w:type="gramEnd"/>
      <w:r w:rsidRPr="002C54DF">
        <w:rPr>
          <w:rFonts w:ascii="Times New Roman" w:eastAsia="Times New Roman" w:hAnsi="Times New Roman" w:cs="Times New Roman"/>
          <w:color w:val="000000"/>
          <w:sz w:val="28"/>
          <w:szCs w:val="28"/>
          <w:lang w:val="ru-RU" w:eastAsia="ru-RU"/>
        </w:rPr>
        <w:t>ервая медицинская помощь</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http://www.meduhod.ru</w:t>
      </w:r>
      <w:r w:rsidRPr="002C54DF">
        <w:rPr>
          <w:rFonts w:ascii="Times New Roman" w:eastAsia="Times New Roman" w:hAnsi="Times New Roman" w:cs="Times New Roman"/>
          <w:color w:val="000000"/>
          <w:sz w:val="28"/>
          <w:szCs w:val="28"/>
          <w:lang w:val="ru-RU" w:eastAsia="ru-RU"/>
        </w:rPr>
        <w:t> Портал детской безопасности </w:t>
      </w:r>
      <w:r w:rsidRPr="002C54DF">
        <w:rPr>
          <w:rFonts w:ascii="Times New Roman" w:eastAsia="Times New Roman" w:hAnsi="Times New Roman" w:cs="Times New Roman"/>
          <w:color w:val="000000"/>
          <w:sz w:val="28"/>
          <w:szCs w:val="28"/>
          <w:u w:val="single"/>
          <w:lang w:val="ru-RU" w:eastAsia="ru-RU"/>
        </w:rPr>
        <w:t>http://www.spas-extreme.ru</w:t>
      </w:r>
      <w:r w:rsidRPr="002C54DF">
        <w:rPr>
          <w:rFonts w:ascii="Times New Roman" w:eastAsia="Times New Roman" w:hAnsi="Times New Roman" w:cs="Times New Roman"/>
          <w:color w:val="000000"/>
          <w:sz w:val="28"/>
          <w:szCs w:val="28"/>
          <w:lang w:val="ru-RU" w:eastAsia="ru-RU"/>
        </w:rPr>
        <w:t> Россия без наркотиков</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http://www.rwd.ru</w:t>
      </w:r>
      <w:r w:rsidRPr="002C54DF">
        <w:rPr>
          <w:rFonts w:ascii="Times New Roman" w:eastAsia="Times New Roman" w:hAnsi="Times New Roman" w:cs="Times New Roman"/>
          <w:color w:val="000000"/>
          <w:sz w:val="28"/>
          <w:szCs w:val="28"/>
          <w:lang w:val="ru-RU" w:eastAsia="ru-RU"/>
        </w:rPr>
        <w:t> Федеральная служба по надзору в сфере защиты прав потребителей и благополучия человека</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http://www.rospotrebnadzor.ru</w:t>
      </w:r>
      <w:r w:rsidRPr="002C54DF">
        <w:rPr>
          <w:rFonts w:ascii="Times New Roman" w:eastAsia="Times New Roman" w:hAnsi="Times New Roman" w:cs="Times New Roman"/>
          <w:color w:val="000000"/>
          <w:sz w:val="28"/>
          <w:szCs w:val="28"/>
          <w:lang w:val="ru-RU" w:eastAsia="ru-RU"/>
        </w:rPr>
        <w:t> Федеральная служба по экологическому, технологическому и атомному надзору</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lastRenderedPageBreak/>
        <w:t>http://www.gosnadzor.ru</w:t>
      </w:r>
      <w:r w:rsidRPr="002C54DF">
        <w:rPr>
          <w:rFonts w:ascii="Times New Roman" w:eastAsia="Times New Roman" w:hAnsi="Times New Roman" w:cs="Times New Roman"/>
          <w:color w:val="000000"/>
          <w:sz w:val="28"/>
          <w:szCs w:val="28"/>
          <w:lang w:val="ru-RU" w:eastAsia="ru-RU"/>
        </w:rPr>
        <w:t> Федеральный центр гигиены и эпидемиологии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w:t>
      </w:r>
      <w:r w:rsidRPr="002C54DF">
        <w:rPr>
          <w:rFonts w:ascii="Times New Roman" w:eastAsia="Times New Roman" w:hAnsi="Times New Roman" w:cs="Times New Roman"/>
          <w:color w:val="000000"/>
          <w:sz w:val="28"/>
          <w:szCs w:val="28"/>
          <w:lang w:val="ru-RU" w:eastAsia="ru-RU"/>
        </w:rPr>
        <w:t> fcgsen.ru Охрана труда и техника безопасности</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http://www.znakcomplect.ru</w:t>
      </w:r>
    </w:p>
    <w:p w:rsidR="002C54DF" w:rsidRPr="002C54DF" w:rsidRDefault="002C54DF" w:rsidP="002C54D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lang w:val="ru-RU" w:eastAsia="ru-RU"/>
        </w:rPr>
        <w:t>Лига здоровья нации </w:t>
      </w:r>
      <w:r w:rsidRPr="002C54DF">
        <w:rPr>
          <w:rFonts w:ascii="Times New Roman" w:eastAsia="Times New Roman" w:hAnsi="Times New Roman" w:cs="Times New Roman"/>
          <w:color w:val="000000"/>
          <w:sz w:val="28"/>
          <w:szCs w:val="28"/>
          <w:u w:val="single"/>
          <w:lang w:val="ru-RU" w:eastAsia="ru-RU"/>
        </w:rPr>
        <w:t>http://www</w:t>
      </w:r>
      <w:r w:rsidRPr="002C54DF">
        <w:rPr>
          <w:rFonts w:ascii="Times New Roman" w:eastAsia="Times New Roman" w:hAnsi="Times New Roman" w:cs="Times New Roman"/>
          <w:color w:val="000000"/>
          <w:sz w:val="28"/>
          <w:szCs w:val="28"/>
          <w:lang w:val="ru-RU" w:eastAsia="ru-RU"/>
        </w:rPr>
        <w:t> </w:t>
      </w:r>
      <w:proofErr w:type="spellStart"/>
      <w:r w:rsidRPr="002C54DF">
        <w:rPr>
          <w:rFonts w:ascii="Times New Roman" w:eastAsia="Times New Roman" w:hAnsi="Times New Roman" w:cs="Times New Roman"/>
          <w:color w:val="000000"/>
          <w:sz w:val="28"/>
          <w:szCs w:val="28"/>
          <w:lang w:val="ru-RU" w:eastAsia="ru-RU"/>
        </w:rPr>
        <w:t>ligazn.ru</w:t>
      </w:r>
      <w:proofErr w:type="spellEnd"/>
    </w:p>
    <w:p w:rsidR="002C54DF" w:rsidRPr="002C54DF" w:rsidRDefault="002C54DF">
      <w:pPr>
        <w:spacing w:after="0" w:line="480" w:lineRule="auto"/>
        <w:ind w:left="120"/>
        <w:rPr>
          <w:lang w:val="ru-RU"/>
        </w:rPr>
      </w:pPr>
    </w:p>
    <w:p w:rsidR="001F67B4" w:rsidRPr="002C54DF" w:rsidRDefault="001F67B4">
      <w:pPr>
        <w:spacing w:after="0" w:line="480" w:lineRule="auto"/>
        <w:ind w:left="120"/>
        <w:rPr>
          <w:lang w:val="ru-RU"/>
        </w:rPr>
      </w:pPr>
    </w:p>
    <w:p w:rsidR="001F67B4" w:rsidRPr="002C54DF" w:rsidRDefault="001F67B4">
      <w:pPr>
        <w:rPr>
          <w:lang w:val="ru-RU"/>
        </w:rPr>
        <w:sectPr w:rsidR="001F67B4" w:rsidRPr="002C54DF">
          <w:pgSz w:w="11906" w:h="16383"/>
          <w:pgMar w:top="1134" w:right="850" w:bottom="1134" w:left="1701" w:header="720" w:footer="720" w:gutter="0"/>
          <w:cols w:space="720"/>
        </w:sectPr>
      </w:pPr>
    </w:p>
    <w:bookmarkEnd w:id="4"/>
    <w:p w:rsidR="002C54DF" w:rsidRPr="002C54DF" w:rsidRDefault="002C54DF" w:rsidP="002C54DF">
      <w:pPr>
        <w:tabs>
          <w:tab w:val="left" w:pos="2145"/>
        </w:tabs>
        <w:spacing w:after="0" w:line="240" w:lineRule="auto"/>
        <w:rPr>
          <w:rFonts w:ascii="Times New Roman" w:hAnsi="Times New Roman"/>
          <w:b/>
          <w:sz w:val="28"/>
          <w:szCs w:val="24"/>
          <w:lang w:val="ru-RU"/>
        </w:rPr>
      </w:pPr>
      <w:r w:rsidRPr="002C54DF">
        <w:rPr>
          <w:rFonts w:ascii="Times New Roman" w:hAnsi="Times New Roman"/>
          <w:b/>
          <w:sz w:val="24"/>
          <w:szCs w:val="24"/>
          <w:lang w:val="ru-RU"/>
        </w:rPr>
        <w:lastRenderedPageBreak/>
        <w:tab/>
      </w:r>
      <w:r w:rsidRPr="002C54DF">
        <w:rPr>
          <w:rFonts w:ascii="Times New Roman" w:hAnsi="Times New Roman"/>
          <w:b/>
          <w:sz w:val="28"/>
          <w:szCs w:val="24"/>
          <w:lang w:val="ru-RU"/>
        </w:rPr>
        <w:t>Учёт рабочей программы воспитания</w:t>
      </w:r>
    </w:p>
    <w:p w:rsidR="002C54DF" w:rsidRPr="002C54DF" w:rsidRDefault="002C54DF" w:rsidP="002C54DF">
      <w:pPr>
        <w:tabs>
          <w:tab w:val="left" w:pos="2145"/>
        </w:tabs>
        <w:spacing w:after="0" w:line="240" w:lineRule="auto"/>
        <w:jc w:val="center"/>
        <w:rPr>
          <w:rFonts w:ascii="Times New Roman" w:hAnsi="Times New Roman"/>
          <w:b/>
          <w:color w:val="FF0000"/>
          <w:sz w:val="28"/>
          <w:szCs w:val="28"/>
          <w:lang w:val="ru-RU"/>
        </w:rPr>
      </w:pPr>
    </w:p>
    <w:p w:rsidR="002C54DF" w:rsidRPr="002C54DF" w:rsidRDefault="002C54DF" w:rsidP="002C54DF">
      <w:pPr>
        <w:tabs>
          <w:tab w:val="left" w:pos="2145"/>
        </w:tabs>
        <w:spacing w:after="0" w:line="240" w:lineRule="auto"/>
        <w:rPr>
          <w:rFonts w:ascii="Times New Roman" w:hAnsi="Times New Roman"/>
          <w:b/>
          <w:sz w:val="24"/>
          <w:szCs w:val="24"/>
          <w:lang w:val="ru-RU"/>
        </w:rPr>
      </w:pPr>
    </w:p>
    <w:tbl>
      <w:tblPr>
        <w:tblStyle w:val="ac"/>
        <w:tblW w:w="9322" w:type="dxa"/>
        <w:tblLayout w:type="fixed"/>
        <w:tblLook w:val="04A0"/>
      </w:tblPr>
      <w:tblGrid>
        <w:gridCol w:w="817"/>
        <w:gridCol w:w="5528"/>
        <w:gridCol w:w="1276"/>
        <w:gridCol w:w="1701"/>
      </w:tblGrid>
      <w:tr w:rsidR="002C54DF" w:rsidTr="002C54DF">
        <w:tc>
          <w:tcPr>
            <w:tcW w:w="817" w:type="dxa"/>
          </w:tcPr>
          <w:p w:rsidR="002C54DF" w:rsidRPr="002C54DF" w:rsidRDefault="002C54DF" w:rsidP="00006B74">
            <w:pPr>
              <w:jc w:val="center"/>
              <w:rPr>
                <w:rFonts w:ascii="Times New Roman" w:hAnsi="Times New Roman"/>
                <w:b/>
                <w:sz w:val="24"/>
                <w:szCs w:val="28"/>
              </w:rPr>
            </w:pPr>
            <w:r w:rsidRPr="002C54DF">
              <w:rPr>
                <w:rFonts w:ascii="Times New Roman" w:hAnsi="Times New Roman"/>
                <w:b/>
                <w:sz w:val="24"/>
                <w:szCs w:val="28"/>
              </w:rPr>
              <w:t>№</w:t>
            </w:r>
          </w:p>
        </w:tc>
        <w:tc>
          <w:tcPr>
            <w:tcW w:w="5528" w:type="dxa"/>
          </w:tcPr>
          <w:p w:rsidR="002C54DF" w:rsidRPr="002C54DF" w:rsidRDefault="002C54DF" w:rsidP="00006B74">
            <w:pPr>
              <w:rPr>
                <w:rFonts w:ascii="Times New Roman" w:hAnsi="Times New Roman"/>
                <w:b/>
                <w:sz w:val="24"/>
                <w:szCs w:val="28"/>
              </w:rPr>
            </w:pPr>
            <w:proofErr w:type="spellStart"/>
            <w:r w:rsidRPr="002C54DF">
              <w:rPr>
                <w:rFonts w:ascii="Times New Roman" w:hAnsi="Times New Roman"/>
                <w:b/>
                <w:sz w:val="24"/>
                <w:szCs w:val="28"/>
              </w:rPr>
              <w:t>Мероприятие</w:t>
            </w:r>
            <w:proofErr w:type="spellEnd"/>
          </w:p>
        </w:tc>
        <w:tc>
          <w:tcPr>
            <w:tcW w:w="1276" w:type="dxa"/>
          </w:tcPr>
          <w:p w:rsidR="002C54DF" w:rsidRPr="002C54DF" w:rsidRDefault="002C54DF" w:rsidP="00006B74">
            <w:pPr>
              <w:rPr>
                <w:rFonts w:ascii="Times New Roman" w:hAnsi="Times New Roman"/>
                <w:b/>
                <w:sz w:val="24"/>
                <w:szCs w:val="28"/>
              </w:rPr>
            </w:pPr>
            <w:proofErr w:type="spellStart"/>
            <w:r w:rsidRPr="002C54DF">
              <w:rPr>
                <w:rFonts w:ascii="Times New Roman" w:hAnsi="Times New Roman"/>
                <w:b/>
                <w:sz w:val="24"/>
                <w:szCs w:val="28"/>
              </w:rPr>
              <w:t>Класс</w:t>
            </w:r>
            <w:proofErr w:type="spellEnd"/>
          </w:p>
        </w:tc>
        <w:tc>
          <w:tcPr>
            <w:tcW w:w="1701" w:type="dxa"/>
          </w:tcPr>
          <w:p w:rsidR="002C54DF" w:rsidRPr="002C54DF" w:rsidRDefault="002C54DF" w:rsidP="00006B74">
            <w:pPr>
              <w:jc w:val="center"/>
              <w:rPr>
                <w:rFonts w:ascii="Times New Roman" w:hAnsi="Times New Roman"/>
                <w:b/>
                <w:sz w:val="24"/>
                <w:szCs w:val="28"/>
              </w:rPr>
            </w:pPr>
            <w:proofErr w:type="spellStart"/>
            <w:r w:rsidRPr="002C54DF">
              <w:rPr>
                <w:rFonts w:ascii="Times New Roman" w:hAnsi="Times New Roman"/>
                <w:b/>
                <w:sz w:val="24"/>
                <w:szCs w:val="28"/>
              </w:rPr>
              <w:t>Ориентировочное</w:t>
            </w:r>
            <w:proofErr w:type="spellEnd"/>
            <w:r w:rsidRPr="002C54DF">
              <w:rPr>
                <w:rFonts w:ascii="Times New Roman" w:hAnsi="Times New Roman"/>
                <w:b/>
                <w:sz w:val="24"/>
                <w:szCs w:val="28"/>
              </w:rPr>
              <w:t xml:space="preserve"> </w:t>
            </w:r>
            <w:proofErr w:type="spellStart"/>
            <w:r w:rsidRPr="002C54DF">
              <w:rPr>
                <w:rFonts w:ascii="Times New Roman" w:hAnsi="Times New Roman"/>
                <w:b/>
                <w:sz w:val="24"/>
                <w:szCs w:val="28"/>
              </w:rPr>
              <w:t>время</w:t>
            </w:r>
            <w:proofErr w:type="spellEnd"/>
            <w:r w:rsidRPr="002C54DF">
              <w:rPr>
                <w:rFonts w:ascii="Times New Roman" w:hAnsi="Times New Roman"/>
                <w:b/>
                <w:sz w:val="24"/>
                <w:szCs w:val="28"/>
              </w:rPr>
              <w:t xml:space="preserve"> </w:t>
            </w:r>
            <w:proofErr w:type="spellStart"/>
            <w:r w:rsidRPr="002C54DF">
              <w:rPr>
                <w:rFonts w:ascii="Times New Roman" w:hAnsi="Times New Roman"/>
                <w:b/>
                <w:sz w:val="24"/>
                <w:szCs w:val="28"/>
              </w:rPr>
              <w:t>проведения</w:t>
            </w:r>
            <w:proofErr w:type="spellEnd"/>
          </w:p>
        </w:tc>
      </w:tr>
      <w:tr w:rsidR="002C54DF" w:rsidRPr="00BC18EE" w:rsidTr="002C54DF">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День солидарности в борьбе с терроризмом</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04.09.23</w:t>
            </w:r>
          </w:p>
        </w:tc>
      </w:tr>
      <w:tr w:rsidR="002C54DF" w:rsidRPr="00BC18EE" w:rsidTr="002C54DF">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F43379" w:rsidRDefault="002C54DF" w:rsidP="00006B74">
            <w:pPr>
              <w:rPr>
                <w:rFonts w:ascii="Times New Roman" w:hAnsi="Times New Roman"/>
                <w:sz w:val="24"/>
                <w:szCs w:val="24"/>
              </w:rPr>
            </w:pPr>
            <w:proofErr w:type="spellStart"/>
            <w:r w:rsidRPr="00F43379">
              <w:rPr>
                <w:rFonts w:ascii="Times New Roman" w:hAnsi="Times New Roman"/>
                <w:sz w:val="24"/>
                <w:szCs w:val="24"/>
              </w:rPr>
              <w:t>Познавательная</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игра</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Осторожно</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пешеход</w:t>
            </w:r>
            <w:proofErr w:type="spellEnd"/>
            <w:r w:rsidRPr="00F43379">
              <w:rPr>
                <w:rFonts w:ascii="Times New Roman" w:hAnsi="Times New Roman"/>
                <w:sz w:val="24"/>
                <w:szCs w:val="24"/>
              </w:rPr>
              <w:t>»</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582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Месячник по безопасности «Внимание, дети!»</w:t>
            </w:r>
          </w:p>
          <w:p w:rsidR="002C54DF" w:rsidRPr="002C54DF" w:rsidRDefault="002C54DF" w:rsidP="00006B74">
            <w:pPr>
              <w:rPr>
                <w:rFonts w:ascii="Times New Roman" w:hAnsi="Times New Roman"/>
                <w:sz w:val="24"/>
                <w:szCs w:val="24"/>
                <w:lang w:val="ru-RU"/>
              </w:rPr>
            </w:pPr>
            <w:r w:rsidRPr="002C54DF">
              <w:rPr>
                <w:rFonts w:ascii="Times New Roman" w:hAnsi="Times New Roman"/>
                <w:b/>
                <w:sz w:val="24"/>
                <w:szCs w:val="24"/>
                <w:lang w:val="ru-RU"/>
              </w:rPr>
              <w:t xml:space="preserve">- </w:t>
            </w:r>
            <w:r w:rsidRPr="002C54DF">
              <w:rPr>
                <w:rFonts w:ascii="Times New Roman" w:hAnsi="Times New Roman"/>
                <w:sz w:val="24"/>
                <w:szCs w:val="24"/>
                <w:lang w:val="ru-RU"/>
              </w:rPr>
              <w:t>просмотр мультфильма «Дорога безопасности»</w:t>
            </w:r>
          </w:p>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 единый день безопасности дорожного движения</w:t>
            </w:r>
            <w:proofErr w:type="gramStart"/>
            <w:r w:rsidRPr="002C54DF">
              <w:rPr>
                <w:rFonts w:ascii="Times New Roman" w:hAnsi="Times New Roman"/>
                <w:sz w:val="24"/>
                <w:szCs w:val="24"/>
                <w:lang w:val="ru-RU"/>
              </w:rPr>
              <w:t xml:space="preserve"> .</w:t>
            </w:r>
            <w:proofErr w:type="gramEnd"/>
          </w:p>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 викторина «Безопасность в любой ситуации»</w:t>
            </w:r>
          </w:p>
          <w:p w:rsidR="002C54DF" w:rsidRPr="002C54DF" w:rsidRDefault="002C54DF" w:rsidP="00006B74">
            <w:pPr>
              <w:rPr>
                <w:rFonts w:ascii="Times New Roman" w:hAnsi="Times New Roman"/>
                <w:sz w:val="24"/>
                <w:szCs w:val="24"/>
                <w:u w:val="single"/>
                <w:lang w:val="ru-RU"/>
              </w:rPr>
            </w:pPr>
            <w:r w:rsidRPr="002C54DF">
              <w:rPr>
                <w:rFonts w:ascii="Times New Roman" w:hAnsi="Times New Roman"/>
                <w:sz w:val="24"/>
                <w:szCs w:val="24"/>
                <w:lang w:val="ru-RU"/>
              </w:rPr>
              <w:t xml:space="preserve">- викторина «Безопасное поведение, эпидемии» </w:t>
            </w:r>
          </w:p>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 проведение инструктажей, профилактических бесед по безопасности дорожного движения,</w:t>
            </w:r>
          </w:p>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 xml:space="preserve">мерам пожарной безопасности, </w:t>
            </w:r>
            <w:proofErr w:type="spellStart"/>
            <w:r w:rsidRPr="002C54DF">
              <w:rPr>
                <w:rFonts w:ascii="Times New Roman" w:hAnsi="Times New Roman"/>
                <w:sz w:val="24"/>
                <w:szCs w:val="24"/>
                <w:lang w:val="ru-RU"/>
              </w:rPr>
              <w:t>электробезопасности</w:t>
            </w:r>
            <w:proofErr w:type="spellEnd"/>
            <w:r w:rsidRPr="002C54DF">
              <w:rPr>
                <w:rFonts w:ascii="Times New Roman" w:hAnsi="Times New Roman"/>
                <w:sz w:val="24"/>
                <w:szCs w:val="24"/>
                <w:lang w:val="ru-RU"/>
              </w:rPr>
              <w:t>, правилам поведения на водных объектах, правила поведения при обнаружении подозрительных предметов и общении с посторонними лицами.</w:t>
            </w:r>
          </w:p>
          <w:p w:rsidR="002C54DF" w:rsidRDefault="002C54DF" w:rsidP="00006B74">
            <w:pPr>
              <w:rPr>
                <w:rFonts w:ascii="Times New Roman" w:hAnsi="Times New Roman"/>
                <w:sz w:val="24"/>
                <w:szCs w:val="24"/>
              </w:rPr>
            </w:pPr>
            <w:r w:rsidRPr="00AE2700">
              <w:rPr>
                <w:rFonts w:ascii="Times New Roman" w:hAnsi="Times New Roman"/>
                <w:sz w:val="24"/>
                <w:szCs w:val="24"/>
              </w:rPr>
              <w:t xml:space="preserve">- </w:t>
            </w:r>
            <w:proofErr w:type="spellStart"/>
            <w:proofErr w:type="gramStart"/>
            <w:r w:rsidRPr="00AE2700">
              <w:rPr>
                <w:rFonts w:ascii="Times New Roman" w:hAnsi="Times New Roman"/>
                <w:sz w:val="24"/>
                <w:szCs w:val="24"/>
              </w:rPr>
              <w:t>оформлени</w:t>
            </w:r>
            <w:r>
              <w:rPr>
                <w:rFonts w:ascii="Times New Roman" w:hAnsi="Times New Roman"/>
                <w:sz w:val="24"/>
                <w:szCs w:val="24"/>
              </w:rPr>
              <w:t>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классных</w:t>
            </w:r>
            <w:proofErr w:type="spellEnd"/>
            <w:r>
              <w:rPr>
                <w:rFonts w:ascii="Times New Roman" w:hAnsi="Times New Roman"/>
                <w:sz w:val="24"/>
                <w:szCs w:val="24"/>
              </w:rPr>
              <w:t xml:space="preserve"> </w:t>
            </w:r>
            <w:proofErr w:type="spellStart"/>
            <w:r>
              <w:rPr>
                <w:rFonts w:ascii="Times New Roman" w:hAnsi="Times New Roman"/>
                <w:sz w:val="24"/>
                <w:szCs w:val="24"/>
              </w:rPr>
              <w:t>уголков</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безопасности</w:t>
            </w:r>
            <w:proofErr w:type="spellEnd"/>
            <w:r>
              <w:rPr>
                <w:rFonts w:ascii="Times New Roman" w:hAnsi="Times New Roman"/>
                <w:sz w:val="24"/>
                <w:szCs w:val="24"/>
              </w:rPr>
              <w:t>.</w:t>
            </w:r>
          </w:p>
        </w:tc>
        <w:tc>
          <w:tcPr>
            <w:tcW w:w="1276" w:type="dxa"/>
          </w:tcPr>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r>
              <w:rPr>
                <w:rFonts w:ascii="Times New Roman" w:hAnsi="Times New Roman"/>
                <w:sz w:val="24"/>
                <w:szCs w:val="24"/>
              </w:rPr>
              <w:t>1-11</w:t>
            </w: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r>
              <w:rPr>
                <w:rFonts w:ascii="Times New Roman" w:hAnsi="Times New Roman"/>
                <w:sz w:val="24"/>
                <w:szCs w:val="24"/>
              </w:rPr>
              <w:t>5-11</w:t>
            </w: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r>
              <w:rPr>
                <w:rFonts w:ascii="Times New Roman" w:hAnsi="Times New Roman"/>
                <w:sz w:val="24"/>
                <w:szCs w:val="24"/>
              </w:rPr>
              <w:t>1-11</w:t>
            </w: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2C54DF">
            <w:pPr>
              <w:rPr>
                <w:rFonts w:ascii="Times New Roman" w:hAnsi="Times New Roman"/>
                <w:sz w:val="24"/>
                <w:szCs w:val="24"/>
              </w:rPr>
            </w:pPr>
          </w:p>
        </w:tc>
        <w:tc>
          <w:tcPr>
            <w:tcW w:w="1701" w:type="dxa"/>
          </w:tcPr>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p w:rsidR="002C54DF" w:rsidRDefault="002C54DF" w:rsidP="00006B74">
            <w:pPr>
              <w:rPr>
                <w:rFonts w:ascii="Times New Roman" w:hAnsi="Times New Roman"/>
                <w:sz w:val="24"/>
                <w:szCs w:val="24"/>
              </w:rPr>
            </w:pPr>
          </w:p>
        </w:tc>
      </w:tr>
      <w:tr w:rsidR="002C54DF" w:rsidRPr="00BC18EE"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Конкурс плакатов ко дню трезвости «Здорово быть здоровым»</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BC18EE"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Default="002C54DF" w:rsidP="00006B74">
            <w:pPr>
              <w:rPr>
                <w:rFonts w:ascii="Times New Roman" w:hAnsi="Times New Roman"/>
                <w:sz w:val="24"/>
                <w:szCs w:val="24"/>
              </w:rPr>
            </w:pPr>
            <w:proofErr w:type="spellStart"/>
            <w:r w:rsidRPr="001828C2">
              <w:rPr>
                <w:rFonts w:ascii="Times New Roman" w:hAnsi="Times New Roman"/>
                <w:sz w:val="24"/>
                <w:szCs w:val="24"/>
              </w:rPr>
              <w:t>День</w:t>
            </w:r>
            <w:proofErr w:type="spellEnd"/>
            <w:r w:rsidRPr="001828C2">
              <w:rPr>
                <w:rFonts w:ascii="Times New Roman" w:hAnsi="Times New Roman"/>
                <w:sz w:val="24"/>
                <w:szCs w:val="24"/>
              </w:rPr>
              <w:t xml:space="preserve"> </w:t>
            </w:r>
            <w:proofErr w:type="spellStart"/>
            <w:r w:rsidRPr="001828C2">
              <w:rPr>
                <w:rFonts w:ascii="Times New Roman" w:hAnsi="Times New Roman"/>
                <w:sz w:val="24"/>
                <w:szCs w:val="24"/>
              </w:rPr>
              <w:t>туризма</w:t>
            </w:r>
            <w:proofErr w:type="spellEnd"/>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27.09.23</w:t>
            </w: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bCs/>
                <w:sz w:val="24"/>
                <w:szCs w:val="24"/>
                <w:lang w:val="ru-RU"/>
              </w:rPr>
            </w:pPr>
            <w:r w:rsidRPr="002C54DF">
              <w:rPr>
                <w:rFonts w:ascii="Times New Roman" w:hAnsi="Times New Roman"/>
                <w:bCs/>
                <w:sz w:val="24"/>
                <w:szCs w:val="24"/>
                <w:lang w:val="ru-RU"/>
              </w:rPr>
              <w:t xml:space="preserve">Беседа </w:t>
            </w:r>
            <w:r w:rsidRPr="002C54DF">
              <w:rPr>
                <w:rFonts w:ascii="Times New Roman" w:hAnsi="Times New Roman"/>
                <w:sz w:val="24"/>
                <w:szCs w:val="24"/>
                <w:lang w:val="ru-RU"/>
              </w:rPr>
              <w:t>«Права и обязанности детей и молодежи»</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bCs/>
                <w:sz w:val="24"/>
                <w:szCs w:val="24"/>
                <w:lang w:val="ru-RU"/>
              </w:rPr>
            </w:pPr>
            <w:r w:rsidRPr="002C54DF">
              <w:rPr>
                <w:rFonts w:ascii="Times New Roman" w:hAnsi="Times New Roman"/>
                <w:sz w:val="24"/>
                <w:szCs w:val="24"/>
                <w:lang w:val="ru-RU"/>
              </w:rPr>
              <w:t>Единый день профилактики правонарушений и деструктивного поведения</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eastAsia="Times New Roman" w:hAnsi="Times New Roman"/>
                <w:sz w:val="24"/>
                <w:szCs w:val="24"/>
                <w:lang w:val="ru-RU" w:eastAsia="ru-RU"/>
              </w:rPr>
            </w:pPr>
            <w:r w:rsidRPr="002C54DF">
              <w:rPr>
                <w:rFonts w:ascii="Times New Roman" w:hAnsi="Times New Roman"/>
                <w:sz w:val="24"/>
                <w:szCs w:val="24"/>
                <w:lang w:val="ru-RU"/>
              </w:rPr>
              <w:t xml:space="preserve">Беседа «Профилактика различных видов зависимостей, ВИЧ, </w:t>
            </w:r>
            <w:proofErr w:type="spellStart"/>
            <w:r w:rsidRPr="002C54DF">
              <w:rPr>
                <w:rFonts w:ascii="Times New Roman" w:hAnsi="Times New Roman"/>
                <w:sz w:val="24"/>
                <w:szCs w:val="24"/>
                <w:lang w:val="ru-RU"/>
              </w:rPr>
              <w:t>СПИДа</w:t>
            </w:r>
            <w:proofErr w:type="spellEnd"/>
            <w:r w:rsidRPr="002C54DF">
              <w:rPr>
                <w:rFonts w:ascii="Times New Roman" w:hAnsi="Times New Roman"/>
                <w:sz w:val="24"/>
                <w:szCs w:val="24"/>
                <w:lang w:val="ru-RU"/>
              </w:rPr>
              <w:t>»</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AE2700" w:rsidRDefault="002C54DF" w:rsidP="00006B74">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полиции</w:t>
            </w:r>
            <w:proofErr w:type="spellEnd"/>
            <w:r>
              <w:rPr>
                <w:rFonts w:ascii="Times New Roman" w:hAnsi="Times New Roman"/>
                <w:sz w:val="24"/>
                <w:szCs w:val="24"/>
              </w:rPr>
              <w:t>»</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8-11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День правовой защиты детей. Просмотр, обсуждение видеоролика «Наши права»</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BC18EE"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Уроки ПДД с отрядом ЮИД</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6A7595" w:rsidRDefault="002C54DF" w:rsidP="00006B74">
            <w:pPr>
              <w:pStyle w:val="af2"/>
              <w:rPr>
                <w:bCs/>
                <w:szCs w:val="24"/>
              </w:rPr>
            </w:pPr>
            <w:r w:rsidRPr="006A7595">
              <w:rPr>
                <w:bCs/>
                <w:szCs w:val="24"/>
              </w:rPr>
              <w:t>Месячни</w:t>
            </w:r>
            <w:r>
              <w:rPr>
                <w:bCs/>
                <w:szCs w:val="24"/>
              </w:rPr>
              <w:t xml:space="preserve">к «Профилактика ОРВИ  и гриппа»: </w:t>
            </w:r>
          </w:p>
          <w:p w:rsidR="002C54DF" w:rsidRPr="002C54DF" w:rsidRDefault="002C54DF" w:rsidP="00006B74">
            <w:pPr>
              <w:rPr>
                <w:rFonts w:ascii="Times New Roman" w:hAnsi="Times New Roman"/>
                <w:sz w:val="24"/>
                <w:szCs w:val="24"/>
                <w:lang w:val="ru-RU"/>
              </w:rPr>
            </w:pPr>
            <w:r w:rsidRPr="002C54DF">
              <w:rPr>
                <w:rFonts w:ascii="Times New Roman" w:hAnsi="Times New Roman"/>
                <w:bCs/>
                <w:sz w:val="24"/>
                <w:szCs w:val="24"/>
                <w:lang w:val="ru-RU"/>
              </w:rPr>
              <w:t xml:space="preserve">- инструктажи с </w:t>
            </w:r>
            <w:proofErr w:type="gramStart"/>
            <w:r w:rsidRPr="002C54DF">
              <w:rPr>
                <w:rFonts w:ascii="Times New Roman" w:hAnsi="Times New Roman"/>
                <w:bCs/>
                <w:sz w:val="24"/>
                <w:szCs w:val="24"/>
                <w:lang w:val="ru-RU"/>
              </w:rPr>
              <w:t>обучающимися</w:t>
            </w:r>
            <w:proofErr w:type="gramEnd"/>
            <w:r w:rsidRPr="002C54DF">
              <w:rPr>
                <w:rFonts w:ascii="Times New Roman" w:hAnsi="Times New Roman"/>
                <w:bCs/>
                <w:sz w:val="24"/>
                <w:szCs w:val="24"/>
                <w:lang w:val="ru-RU"/>
              </w:rPr>
              <w:t xml:space="preserve"> по профилактике ОРВИ, оформление классных уголков в кабинетах</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6A7595" w:rsidRDefault="002C54DF" w:rsidP="00006B74">
            <w:pPr>
              <w:pStyle w:val="af2"/>
              <w:rPr>
                <w:bCs/>
                <w:szCs w:val="24"/>
              </w:rPr>
            </w:pPr>
            <w:r>
              <w:rPr>
                <w:szCs w:val="24"/>
              </w:rPr>
              <w:t>Спортивно-оздоровительное мероприятие "</w:t>
            </w:r>
            <w:r w:rsidRPr="006A7595">
              <w:rPr>
                <w:szCs w:val="24"/>
              </w:rPr>
              <w:t>Путешествие по станциям на поезде «ЗД</w:t>
            </w:r>
            <w:r>
              <w:rPr>
                <w:szCs w:val="24"/>
              </w:rPr>
              <w:t>ОРОВЬЕ»"</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1-4</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Default="002C54DF" w:rsidP="00006B74">
            <w:pPr>
              <w:pStyle w:val="af2"/>
              <w:rPr>
                <w:szCs w:val="24"/>
              </w:rPr>
            </w:pPr>
            <w:r>
              <w:rPr>
                <w:szCs w:val="24"/>
              </w:rPr>
              <w:t>Военно-патриотическая игра «Зарница»</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18.02.24</w:t>
            </w: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Default="002C54DF" w:rsidP="00006B74">
            <w:pPr>
              <w:pStyle w:val="af2"/>
              <w:rPr>
                <w:szCs w:val="24"/>
              </w:rPr>
            </w:pPr>
            <w:r>
              <w:rPr>
                <w:szCs w:val="24"/>
              </w:rPr>
              <w:t>Фестиваль патриотической песни</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BC18EE"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Конкурс - смотр строя и песни;</w:t>
            </w:r>
          </w:p>
          <w:p w:rsidR="002C54DF" w:rsidRDefault="002C54DF" w:rsidP="00006B74">
            <w:pPr>
              <w:pStyle w:val="af2"/>
              <w:rPr>
                <w:szCs w:val="24"/>
              </w:rPr>
            </w:pP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День памяти о россиянах, исполнявших служебный долг за пределами Отечества;</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15.09.24</w:t>
            </w: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Веселые старты «А ну-ка, мальчики»</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1-4</w:t>
            </w:r>
          </w:p>
          <w:p w:rsidR="002C54DF" w:rsidRDefault="002C54DF" w:rsidP="00006B74">
            <w:pPr>
              <w:rPr>
                <w:rFonts w:ascii="Times New Roman" w:hAnsi="Times New Roman"/>
                <w:sz w:val="24"/>
                <w:szCs w:val="24"/>
              </w:rPr>
            </w:pPr>
            <w:r>
              <w:rPr>
                <w:rFonts w:ascii="Times New Roman" w:hAnsi="Times New Roman"/>
                <w:sz w:val="24"/>
                <w:szCs w:val="24"/>
              </w:rPr>
              <w:t>5-11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«Неделя безопасности» - с целью профилактики правонарушений и преступлений среди несовершеннолетних, формирования законопослушного поведения учащихся и воспитанников</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2C54DF"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Default="002C54DF" w:rsidP="00006B74">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p>
        </w:tc>
      </w:tr>
      <w:tr w:rsidR="002C54DF" w:rsidRPr="00BC18EE" w:rsidTr="002C54DF">
        <w:trPr>
          <w:trHeight w:val="335"/>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textAlignment w:val="top"/>
              <w:rPr>
                <w:rFonts w:ascii="Times New Roman" w:hAnsi="Times New Roman"/>
                <w:color w:val="000000"/>
                <w:sz w:val="24"/>
                <w:szCs w:val="24"/>
                <w:lang w:val="ru-RU"/>
              </w:rPr>
            </w:pPr>
            <w:r w:rsidRPr="002C54DF">
              <w:rPr>
                <w:rFonts w:ascii="Times New Roman" w:hAnsi="Times New Roman"/>
                <w:color w:val="000000"/>
                <w:sz w:val="24"/>
                <w:szCs w:val="24"/>
                <w:lang w:val="ru-RU"/>
              </w:rPr>
              <w:t>Уроки ПДД с отрядом ЮИД «Мои безопасные каникулы»</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30.05.24</w:t>
            </w:r>
          </w:p>
        </w:tc>
      </w:tr>
      <w:tr w:rsidR="002C54DF" w:rsidRPr="002C54DF" w:rsidTr="002C54DF">
        <w:trPr>
          <w:trHeight w:val="268"/>
        </w:trPr>
        <w:tc>
          <w:tcPr>
            <w:tcW w:w="817" w:type="dxa"/>
          </w:tcPr>
          <w:p w:rsidR="002C54DF" w:rsidRPr="002C54DF" w:rsidRDefault="002C54DF" w:rsidP="002C54DF">
            <w:pPr>
              <w:pStyle w:val="af1"/>
              <w:numPr>
                <w:ilvl w:val="0"/>
                <w:numId w:val="4"/>
              </w:numPr>
              <w:jc w:val="center"/>
              <w:rPr>
                <w:rFonts w:ascii="Times New Roman" w:hAnsi="Times New Roman"/>
                <w:sz w:val="24"/>
                <w:szCs w:val="24"/>
              </w:rPr>
            </w:pPr>
          </w:p>
        </w:tc>
        <w:tc>
          <w:tcPr>
            <w:tcW w:w="5528" w:type="dxa"/>
          </w:tcPr>
          <w:p w:rsidR="002C54DF" w:rsidRPr="002C54DF" w:rsidRDefault="002C54DF" w:rsidP="00006B74">
            <w:pPr>
              <w:rPr>
                <w:rFonts w:ascii="Times New Roman" w:hAnsi="Times New Roman"/>
                <w:sz w:val="24"/>
                <w:szCs w:val="24"/>
                <w:lang w:val="ru-RU"/>
              </w:rPr>
            </w:pPr>
            <w:r w:rsidRPr="002C54DF">
              <w:rPr>
                <w:rFonts w:ascii="Times New Roman" w:hAnsi="Times New Roman"/>
                <w:sz w:val="24"/>
                <w:szCs w:val="24"/>
                <w:lang w:val="ru-RU"/>
              </w:rPr>
              <w:t>Участие в проектах «Движения первых» и «Орлята России»</w:t>
            </w:r>
          </w:p>
        </w:tc>
        <w:tc>
          <w:tcPr>
            <w:tcW w:w="1276" w:type="dxa"/>
          </w:tcPr>
          <w:p w:rsidR="002C54DF" w:rsidRDefault="002C54DF" w:rsidP="00006B74">
            <w:pPr>
              <w:rPr>
                <w:rFonts w:ascii="Times New Roman" w:hAnsi="Times New Roman"/>
                <w:sz w:val="24"/>
                <w:szCs w:val="24"/>
              </w:rPr>
            </w:pPr>
            <w:r>
              <w:rPr>
                <w:rFonts w:ascii="Times New Roman" w:hAnsi="Times New Roman"/>
                <w:sz w:val="24"/>
                <w:szCs w:val="24"/>
              </w:rPr>
              <w:t>1-11</w:t>
            </w:r>
          </w:p>
        </w:tc>
        <w:tc>
          <w:tcPr>
            <w:tcW w:w="1701" w:type="dxa"/>
          </w:tcPr>
          <w:p w:rsidR="002C54DF" w:rsidRDefault="002C54DF" w:rsidP="00006B7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bookmarkStart w:id="5" w:name="_GoBack"/>
            <w:bookmarkEnd w:id="5"/>
            <w:proofErr w:type="spellEnd"/>
          </w:p>
        </w:tc>
      </w:tr>
    </w:tbl>
    <w:p w:rsidR="00636ACB" w:rsidRPr="002C54DF" w:rsidRDefault="00636ACB">
      <w:pPr>
        <w:rPr>
          <w:lang w:val="ru-RU"/>
        </w:rPr>
      </w:pPr>
    </w:p>
    <w:sectPr w:rsidR="00636ACB" w:rsidRPr="002C54DF" w:rsidSect="001F67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5498"/>
    <w:multiLevelType w:val="hybridMultilevel"/>
    <w:tmpl w:val="4066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A60C7"/>
    <w:multiLevelType w:val="multilevel"/>
    <w:tmpl w:val="E78465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7B4"/>
    <w:rsid w:val="001F67B4"/>
    <w:rsid w:val="002C54DF"/>
    <w:rsid w:val="00636ACB"/>
    <w:rsid w:val="00AB65E7"/>
    <w:rsid w:val="00C52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67B4"/>
    <w:rPr>
      <w:color w:val="0000FF" w:themeColor="hyperlink"/>
      <w:u w:val="single"/>
    </w:rPr>
  </w:style>
  <w:style w:type="table" w:styleId="ac">
    <w:name w:val="Table Grid"/>
    <w:basedOn w:val="a1"/>
    <w:uiPriority w:val="39"/>
    <w:rsid w:val="001F6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2C54DF"/>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
    <w:name w:val="footer"/>
    <w:basedOn w:val="a"/>
    <w:link w:val="af0"/>
    <w:uiPriority w:val="99"/>
    <w:unhideWhenUsed/>
    <w:rsid w:val="002C54DF"/>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2C54DF"/>
    <w:rPr>
      <w:rFonts w:ascii="Calibri" w:eastAsia="Calibri" w:hAnsi="Calibri" w:cs="Times New Roman"/>
      <w:lang w:val="ru-RU"/>
    </w:rPr>
  </w:style>
  <w:style w:type="paragraph" w:styleId="af1">
    <w:name w:val="List Paragraph"/>
    <w:basedOn w:val="a"/>
    <w:uiPriority w:val="34"/>
    <w:qFormat/>
    <w:rsid w:val="002C54DF"/>
    <w:pPr>
      <w:ind w:left="720"/>
      <w:contextualSpacing/>
    </w:pPr>
    <w:rPr>
      <w:rFonts w:ascii="Calibri" w:eastAsia="Calibri" w:hAnsi="Calibri" w:cs="Times New Roman"/>
      <w:lang w:val="ru-RU"/>
    </w:rPr>
  </w:style>
  <w:style w:type="paragraph" w:styleId="af2">
    <w:name w:val="Body Text"/>
    <w:basedOn w:val="a"/>
    <w:link w:val="af3"/>
    <w:rsid w:val="002C54DF"/>
    <w:pPr>
      <w:spacing w:after="0" w:line="240" w:lineRule="auto"/>
    </w:pPr>
    <w:rPr>
      <w:rFonts w:ascii="Times New Roman" w:eastAsia="Times New Roman" w:hAnsi="Times New Roman" w:cs="Times New Roman"/>
      <w:sz w:val="24"/>
      <w:szCs w:val="20"/>
      <w:lang w:val="ru-RU" w:eastAsia="ru-RU"/>
    </w:rPr>
  </w:style>
  <w:style w:type="character" w:customStyle="1" w:styleId="af3">
    <w:name w:val="Основной текст Знак"/>
    <w:basedOn w:val="a0"/>
    <w:link w:val="af2"/>
    <w:rsid w:val="002C54DF"/>
    <w:rPr>
      <w:rFonts w:ascii="Times New Roman" w:eastAsia="Times New Roman" w:hAnsi="Times New Roman" w:cs="Times New Roman"/>
      <w:sz w:val="24"/>
      <w:szCs w:val="20"/>
      <w:lang w:val="ru-RU" w:eastAsia="ru-RU"/>
    </w:rPr>
  </w:style>
  <w:style w:type="paragraph" w:customStyle="1" w:styleId="Default">
    <w:name w:val="Default"/>
    <w:rsid w:val="002C54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Balloon Text"/>
    <w:basedOn w:val="a"/>
    <w:link w:val="af5"/>
    <w:uiPriority w:val="99"/>
    <w:semiHidden/>
    <w:unhideWhenUsed/>
    <w:rsid w:val="002C54DF"/>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2C54DF"/>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240674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8596</Words>
  <Characters>49002</Characters>
  <Application>Microsoft Office Word</Application>
  <DocSecurity>0</DocSecurity>
  <Lines>408</Lines>
  <Paragraphs>114</Paragraphs>
  <ScaleCrop>false</ScaleCrop>
  <Company>Reanimator Extreme Edition</Company>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2023-10-04T21:05:00Z</dcterms:created>
  <dcterms:modified xsi:type="dcterms:W3CDTF">2023-10-06T04:20:00Z</dcterms:modified>
</cp:coreProperties>
</file>