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FE" w:rsidRDefault="00BD52FE" w:rsidP="007C55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user\Pictures\2023-10-24 ропор\роп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24 ропор\ропор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FE" w:rsidRDefault="00BD52FE" w:rsidP="007C55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2FE" w:rsidRDefault="00BD52FE" w:rsidP="007C55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2FE" w:rsidRDefault="00BD52FE" w:rsidP="007C55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2FE" w:rsidRDefault="00BD52FE" w:rsidP="007C55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2FE" w:rsidRDefault="00BD52FE" w:rsidP="007C55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219C" w:rsidRDefault="00EF219C" w:rsidP="007C55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BD52FE" w:rsidRPr="00BD52FE" w:rsidRDefault="00BD52FE" w:rsidP="007C553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6E7C" w:rsidRPr="00BD52FE" w:rsidRDefault="00CD6E7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BD52FE">
        <w:rPr>
          <w:color w:val="000000"/>
        </w:rPr>
        <w:t>Программа элективного курса "Мои права</w:t>
      </w:r>
      <w:r w:rsidR="00EF219C" w:rsidRPr="00BD52FE">
        <w:rPr>
          <w:color w:val="000000"/>
        </w:rPr>
        <w:t xml:space="preserve">" </w:t>
      </w:r>
      <w:r w:rsidRPr="00BD52FE">
        <w:rPr>
          <w:color w:val="000000"/>
        </w:rPr>
        <w:t>составлена на основе линии учебников по обществознанию с 6-11 класс под ред. Л.Н. Боголюбова, также учтены спецификации  контрольных измерительных материалов для проведения единого государственного экзамена по обществознанию.</w:t>
      </w:r>
    </w:p>
    <w:p w:rsidR="00CD6E7C" w:rsidRPr="00BD52FE" w:rsidRDefault="00CD6E7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BD52FE">
        <w:rPr>
          <w:color w:val="000000"/>
        </w:rPr>
        <w:t>Программа п</w:t>
      </w:r>
      <w:r w:rsidR="00EF219C" w:rsidRPr="00BD52FE">
        <w:rPr>
          <w:color w:val="000000"/>
        </w:rPr>
        <w:t>редназначена для учащихся 11 класса, мотивированных на сдачу вступительного экзамен</w:t>
      </w:r>
      <w:r w:rsidRPr="00BD52FE">
        <w:rPr>
          <w:color w:val="000000"/>
        </w:rPr>
        <w:t>а в форме ЕГЭ и рассчитана на 34 часа</w:t>
      </w:r>
      <w:r w:rsidR="00EF219C" w:rsidRPr="00BD52FE">
        <w:rPr>
          <w:color w:val="000000"/>
        </w:rPr>
        <w:t xml:space="preserve">. </w:t>
      </w:r>
    </w:p>
    <w:p w:rsidR="00EF219C" w:rsidRPr="00BD52FE" w:rsidRDefault="00EF219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BD52FE">
        <w:rPr>
          <w:color w:val="000000"/>
        </w:rPr>
        <w:t>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компетенциями, средствами контрольно-измерительных материалов ЕГЭ по обществознанию. Ученики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</w:t>
      </w:r>
      <w:r w:rsidR="00CD6E7C" w:rsidRPr="00BD52FE">
        <w:rPr>
          <w:color w:val="000000"/>
        </w:rPr>
        <w:t>тельными заданиями</w:t>
      </w:r>
      <w:r w:rsidRPr="00BD52FE">
        <w:rPr>
          <w:color w:val="000000"/>
        </w:rPr>
        <w:t>.</w:t>
      </w:r>
    </w:p>
    <w:p w:rsidR="00CD6E7C" w:rsidRPr="00BD52FE" w:rsidRDefault="00CD6E7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BD52FE">
        <w:rPr>
          <w:color w:val="000000"/>
        </w:rPr>
        <w:t>Данная программа по обществознанию в 11 классе представляет углубленное изучение теоретического материала по политическим правам.</w:t>
      </w:r>
    </w:p>
    <w:p w:rsidR="00EF219C" w:rsidRPr="00BD52FE" w:rsidRDefault="00CD6E7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BD52FE">
        <w:rPr>
          <w:color w:val="000000"/>
        </w:rPr>
        <w:t>Срок реализации программы: 2023-2024</w:t>
      </w:r>
      <w:r w:rsidR="00EF219C" w:rsidRPr="00BD52FE">
        <w:rPr>
          <w:color w:val="000000"/>
        </w:rPr>
        <w:t xml:space="preserve"> уч.год.</w:t>
      </w:r>
    </w:p>
    <w:p w:rsidR="00EF219C" w:rsidRPr="00BD52FE" w:rsidRDefault="00EF219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BD52FE">
        <w:rPr>
          <w:b/>
          <w:color w:val="000000"/>
        </w:rPr>
        <w:t>Цель</w:t>
      </w:r>
      <w:r w:rsidRPr="00BD52FE">
        <w:rPr>
          <w:color w:val="000000"/>
        </w:rPr>
        <w:t xml:space="preserve"> –  целенаправленная и качественная подготовка учащихся к новой форме аттестации – ЕГЭ; повторение тем, вызывающих наибольшие трудности содержательного характера.</w:t>
      </w:r>
    </w:p>
    <w:p w:rsidR="00EF219C" w:rsidRPr="00BD52FE" w:rsidRDefault="00EF219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BD52FE">
        <w:rPr>
          <w:color w:val="000000"/>
        </w:rPr>
        <w:t>  Для достижения поставленных целей наиболее целесообразными являются различные формы занятий: лекции, практикумы, тренировочные материалы и др.</w:t>
      </w:r>
    </w:p>
    <w:p w:rsidR="00EF219C" w:rsidRPr="00BD52FE" w:rsidRDefault="00EF219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</w:rPr>
      </w:pPr>
      <w:r w:rsidRPr="00BD52FE">
        <w:rPr>
          <w:b/>
          <w:color w:val="000000"/>
        </w:rPr>
        <w:t>Задачи курса</w:t>
      </w:r>
      <w:r w:rsidRPr="00BD52FE">
        <w:rPr>
          <w:color w:val="000000"/>
        </w:rPr>
        <w:t>:</w:t>
      </w:r>
    </w:p>
    <w:p w:rsidR="00CD6E7C" w:rsidRPr="00BD52FE" w:rsidRDefault="00EF219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7"/>
        <w:contextualSpacing/>
        <w:jc w:val="both"/>
        <w:rPr>
          <w:color w:val="000000"/>
        </w:rPr>
      </w:pPr>
      <w:r w:rsidRPr="00BD52FE">
        <w:rPr>
          <w:color w:val="000000"/>
        </w:rPr>
        <w:t xml:space="preserve">-повторение курса обществознания; </w:t>
      </w:r>
    </w:p>
    <w:p w:rsidR="00CD6E7C" w:rsidRPr="00BD52FE" w:rsidRDefault="00EF219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7"/>
        <w:contextualSpacing/>
        <w:jc w:val="both"/>
        <w:rPr>
          <w:color w:val="000000"/>
        </w:rPr>
      </w:pPr>
      <w:r w:rsidRPr="00BD52FE">
        <w:rPr>
          <w:color w:val="000000"/>
        </w:rPr>
        <w:t xml:space="preserve">- формирование умений и навыков  решения тестовых заданий; </w:t>
      </w:r>
    </w:p>
    <w:p w:rsidR="00CD6E7C" w:rsidRPr="00BD52FE" w:rsidRDefault="00EF219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7"/>
        <w:contextualSpacing/>
        <w:jc w:val="both"/>
        <w:rPr>
          <w:color w:val="000000"/>
        </w:rPr>
      </w:pPr>
      <w:r w:rsidRPr="00BD52FE">
        <w:rPr>
          <w:color w:val="000000"/>
        </w:rPr>
        <w:t xml:space="preserve">- знакомство со структурой и содержанием контрольных измерительных материалов по предмету </w:t>
      </w:r>
    </w:p>
    <w:p w:rsidR="00EF219C" w:rsidRPr="00BD52FE" w:rsidRDefault="00EF219C" w:rsidP="00DE6AEA">
      <w:pPr>
        <w:pStyle w:val="a3"/>
        <w:shd w:val="clear" w:color="auto" w:fill="FFFFFF"/>
        <w:spacing w:before="0" w:beforeAutospacing="0" w:after="0" w:afterAutospacing="0" w:line="360" w:lineRule="auto"/>
        <w:ind w:left="-284" w:firstLine="567"/>
        <w:contextualSpacing/>
        <w:jc w:val="both"/>
        <w:rPr>
          <w:color w:val="000000"/>
        </w:rPr>
      </w:pPr>
      <w:r w:rsidRPr="00BD52FE">
        <w:rPr>
          <w:color w:val="000000"/>
        </w:rPr>
        <w:t>- формирование позитивного отношения к процедуре ЕГЭ по обществознанию.</w:t>
      </w:r>
    </w:p>
    <w:p w:rsidR="001A0CBF" w:rsidRPr="00BD52FE" w:rsidRDefault="001A0CBF" w:rsidP="001A0CB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BD52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D52FE">
        <w:rPr>
          <w:rFonts w:ascii="Times New Roman" w:hAnsi="Times New Roman" w:cs="Times New Roman"/>
          <w:b/>
          <w:color w:val="000000"/>
          <w:sz w:val="24"/>
          <w:szCs w:val="24"/>
        </w:rPr>
        <w:t>: Введение в курс права.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Раздел призван сформировать у учащихся целостное представление о том, что такое право как наука. Изучение данного раздела дает возможность показать, что право – это комплекс юридических дисциплин: общетеоретических, исторических, отраслевых (например, гражданское право, уголовное право, семейное право и т.д.), прикладных (например, судебная медицина).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 xml:space="preserve">Право в данном разделе выступает, как наука, которая  изучает правила, складывающиеся в отношениях между людьми, регулирование этих отношений. Особенностью права является тесная связь науки с практикой: юристы-теоретики не просто изучают то законодательство, которое есть, они дают рекомендации законодателям </w:t>
      </w:r>
      <w:r w:rsidRPr="00BD52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основе общих представлений о должном и правильном поведении людей в обществе с точки зрения правового закона.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 xml:space="preserve">Право представляется и  как самостоятельное явление, как элемент общественного устройства, как совокупность правил поведения – это объективное право. Когда мы используем выражения "Я имею право на…", "он нарушил мое право" - мы говорим о субъективном праве. Существует множество определений как субъективного, так и объективного права; некоторые из этих определений отличаются друг от друга довольно сильно, некоторые - всего лишь отдельными нюансами. 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Каждый ученый-юрист понимает право по-своему и часто предлагает собственное определение. Кроме того, в юриспруденции сложилось несколько научных школ, и определения, предлагаемые этими школами, отражают их основные взгляды на политико-правовую и социально-правовую действительность.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i/>
          <w:color w:val="000000"/>
          <w:sz w:val="24"/>
          <w:szCs w:val="24"/>
        </w:rPr>
        <w:t>Опорные понятия и термины: право, отрасли права, признаки права, правовая система, закон, правовой акт, нормы права, публичное право, частное право, источники права.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1: Роль права в жизни человека, общества, государства.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Значение права для современного человека, общества и государства в целом. Взаимосвязь правовой системы  с другими сферами общества. Право и справедливость.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2: Право, его сущность и особенности.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Понятие право. Роль законов в современном обществе. Разница между законами и подзаконными актами. Отрасли права и их характеристика.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BD52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BD52FE">
        <w:rPr>
          <w:rFonts w:ascii="Times New Roman" w:hAnsi="Times New Roman" w:cs="Times New Roman"/>
          <w:b/>
          <w:color w:val="000000"/>
          <w:sz w:val="24"/>
          <w:szCs w:val="24"/>
        </w:rPr>
        <w:t>: Правовые основы общества.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 xml:space="preserve">В этом разделе затрагиваются вопросы, с которыми ежедневно сталкивается каждый человек и гражданин. Это область прав и обязанностей людей, их ответственности перед законом, здесь выясняются причины нарушения закона и последствия, к которым это ведет. Закон и право – это такие виды социальных норм, которые организуют повседневную жизнь рядовых граждан и касаются каждого из нас. Поэтому особое внимание  в данном разделе уделено правовым вопросам, с которыми приходится постоянно сталкиваться современному человеку. Кроме того, учащиеся знакомятся с основополагающими принципами современного российского права на основе работы с материалами правовых документов. 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Опорные понятия и термины: конституционное право, уголовное право, административное право, гражданское право, трудовое право, семейное право, правосудие, правонарушение, преступление, проступок, юридическая ответственность, наказание, вина, уголовная ответственность, кодекс, правоохранительные органы, суд, договор, физическое и юридическое лицо.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3: Конституционное право.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Конституция РФ: дата принятия, структура, особенности. Что такое конституционное право. Работа с основными статьями Конституции РФ.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4: Власть и право.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Разделение властей. Функции президента РФ согласно законам Конституции. Характеристика ветвей власти. Местное самоуправление.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5: Права человека.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Международные документы о правах человека. Место и роль прав человека в Конституции РФ. Словарь урока: Билль, Декларация, право человека, свободы человека, Всеобщая декларация прав человека.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6: Права ребенка.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права  несовершеннолетних. Права детей в системе семейного права. Реализация прав ребенка. 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 xml:space="preserve"> Тема 7-8: Гражданство в РФ.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Общие положения о гражданстве в РФ. Формы и условия, сроки приобретения гражданства в РФ. Двойное гражданство в РФ. Полномочные органы, ведающие делами о гражданстве в РФ. Условия отказа в предоставлении гражданства в РФ.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9: Политические права.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Основные политические права и их характеристика. Как цивилизованно жаловаться: Возрастные особенности и условия подачи жалоб. Сроки для рассмотрения жалоб.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10: Избирательное право.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Основные понятия и их характеристика: Выборы, референдум, избирательное право. Особенности процедуры выборов. Нарушения в процессе выборов.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11: Гражданские права человека.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Основные гражданские права. Право на частную собственность. Процедурные гражданские права. Виды сделок (договоров). Неимущественные гражданские права. Физическое и юридическое лицо.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12-13: Семейное право.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Характеристика брачных отношений, условия вступления в брак. Принципы брака. Порядок заключения брака в РФ. Препятствия для заключения брака. Условия для прекращения брака. Недействительность брака. Права и обязанности супругов. Права родителей по отношению к детям.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14-15: Трудовое право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Гуманизация современного труда. Что такое трудовое право и что оно регулирует? Трудовой договор, его виды. Несовершеннолетние в условиях трудового права.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16: Административное право.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Основные составляющие характеристики административного права. Административные правонарушения и взыскания за них.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17-18: Уголовное право. Преступление.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Характеристика уголовного права. Уголовный кодекс РФ. Преступление и проступки. Виды преступлений.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19-20: Юридическая ответственность.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Понятие юридическая ответственность. Виды наказаний за уголовные преступления. Смягчающие и отягчающие обстоятельства совершения преступления. Обстоятельства, исключающие наказания.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21: Причины преступлений.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Причины преступности (субъективные и объективные).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22: Нарушение прав человека.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Самые вопиющие нарушения прав человека их характеристика. Причины нарушения прав человека.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23: Правовая культура человека.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Результаты правового образования. Издержки правовой системы. Особенности правовой культуры.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BD52F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BD52FE">
        <w:rPr>
          <w:rFonts w:ascii="Times New Roman" w:hAnsi="Times New Roman" w:cs="Times New Roman"/>
          <w:b/>
          <w:color w:val="000000"/>
          <w:sz w:val="24"/>
          <w:szCs w:val="24"/>
        </w:rPr>
        <w:t>: Право и подросток.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данном разделе речь идет о субъектах права, их правоспособности и дееспособности с основным акцентом на подростковый период.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bookmarkStart w:id="0" w:name="OCRUncertain1640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bookmarkEnd w:id="0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бъекты права</w:t>
      </w:r>
      <w:r w:rsidRPr="00BD52FE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 xml:space="preserve"> -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bookmarkStart w:id="1" w:name="OCRUncertain1641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bookmarkEnd w:id="1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bookmarkStart w:id="2" w:name="OCRUncertain1642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bookmarkEnd w:id="2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а, с</w:t>
      </w:r>
      <w:bookmarkStart w:id="3" w:name="OCRUncertain1643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bookmarkEnd w:id="3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бъекты об</w:t>
      </w:r>
      <w:bookmarkStart w:id="4" w:name="OCRUncertain1644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bookmarkStart w:id="5" w:name="OCRUncertain1645"/>
      <w:bookmarkEnd w:id="4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ественной жизни, которые в соотв</w:t>
      </w:r>
      <w:bookmarkEnd w:id="5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етст</w:t>
      </w:r>
      <w:bookmarkStart w:id="6" w:name="OCRUncertain1646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bookmarkEnd w:id="6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ии с </w:t>
      </w:r>
      <w:bookmarkStart w:id="7" w:name="OCRUncertain1647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юриди</w:t>
      </w:r>
      <w:bookmarkEnd w:id="7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bookmarkStart w:id="8" w:name="OCRUncertain1648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ескими</w:t>
      </w:r>
      <w:bookmarkEnd w:id="8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bookmarkStart w:id="9" w:name="OCRUncertain1649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</w:t>
      </w:r>
      <w:bookmarkEnd w:id="9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рмами и пр</w:t>
      </w:r>
      <w:bookmarkStart w:id="10" w:name="OCRUncertain1650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bookmarkEnd w:id="10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</w:t>
      </w:r>
      <w:bookmarkStart w:id="11" w:name="OCRUncertain1651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bookmarkEnd w:id="11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личии определенн</w:t>
      </w:r>
      <w:bookmarkStart w:id="12" w:name="OCRUncertain1652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bookmarkEnd w:id="12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х обст</w:t>
      </w:r>
      <w:bookmarkStart w:id="13" w:name="OCRUncertain1653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bookmarkEnd w:id="13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ятельст</w:t>
      </w:r>
      <w:bookmarkStart w:id="14" w:name="OCRUncertain1654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</w:t>
      </w:r>
      <w:bookmarkEnd w:id="14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мог</w:t>
      </w:r>
      <w:bookmarkStart w:id="15" w:name="OCRUncertain1655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bookmarkEnd w:id="15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 </w:t>
      </w:r>
      <w:bookmarkStart w:id="16" w:name="OCRUncertain1656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bookmarkEnd w:id="16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</w:t>
      </w:r>
      <w:bookmarkStart w:id="17" w:name="OCRUncertain1657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bookmarkEnd w:id="17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ь </w:t>
      </w:r>
      <w:bookmarkStart w:id="18" w:name="OCRUncertain1658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предусмотренные</w:t>
      </w:r>
      <w:bookmarkEnd w:id="18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ими </w:t>
      </w:r>
      <w:bookmarkStart w:id="19" w:name="OCRUncertain1659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права</w:t>
      </w:r>
      <w:bookmarkEnd w:id="19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нести соответств</w:t>
      </w:r>
      <w:bookmarkStart w:id="20" w:name="OCRUncertain1660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bookmarkEnd w:id="20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bookmarkStart w:id="21" w:name="OCRUncertain1661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bookmarkEnd w:id="21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ие обязанно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сти.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Субъектами права выступают как отдельные люди (граждане, иностранцы, ли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ца без гражданства), так и организации (государственные, муниципальные, общественные, частные). В сфере имущественных отношений субъекты</w:t>
      </w:r>
      <w:r w:rsidRPr="00BD52FE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 xml:space="preserve"> -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отдельные люди называются физическими ли</w:t>
      </w:r>
      <w:bookmarkStart w:id="22" w:name="OCRUncertain1662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bookmarkEnd w:id="22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ами, а организаци</w:t>
      </w:r>
      <w:bookmarkStart w:id="23" w:name="OCRUncertain1663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bookmarkEnd w:id="23"/>
      <w:r w:rsidRPr="00BD52FE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 xml:space="preserve"> -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юридическими лицами. В опреде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ленных отношениях (на международной арене, в федератив</w:t>
      </w:r>
      <w:bookmarkStart w:id="24" w:name="OCRUncertain1664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bookmarkEnd w:id="24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ых связях) субъектом пра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ва может выступать государство в целом.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Субъектами права эти лица становятся тогда, когда они наделены нормами права спе</w:t>
      </w:r>
      <w:bookmarkStart w:id="25" w:name="OCRUncertain1665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bookmarkEnd w:id="25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иальными юридическими свойствами: правоспособностью </w:t>
      </w:r>
      <w:bookmarkStart w:id="26" w:name="OCRUncertain1666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bookmarkEnd w:id="26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дееспособностью.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Правоспособность субъектов права</w:t>
      </w:r>
      <w:r w:rsidRPr="00BD52FE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 xml:space="preserve"> -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</w:t>
      </w:r>
      <w:bookmarkStart w:id="27" w:name="OCRUncertain1669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bookmarkEnd w:id="27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bookmarkStart w:id="28" w:name="OCRUncertain1670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bookmarkEnd w:id="28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bookmarkStart w:id="29" w:name="OCRUncertain1671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bookmarkEnd w:id="29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ленны</w:t>
      </w:r>
      <w:bookmarkStart w:id="30" w:name="OCRUncertain1672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bookmarkEnd w:id="30"/>
      <w:r w:rsidRPr="00BD52FE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 xml:space="preserve"> в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юридических норм</w:t>
      </w:r>
      <w:bookmarkStart w:id="31" w:name="OCRUncertain1673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bookmarkEnd w:id="31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х различн</w:t>
      </w:r>
      <w:bookmarkStart w:id="32" w:name="OCRUncertain1674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bookmarkEnd w:id="32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 </w:t>
      </w:r>
      <w:bookmarkStart w:id="33" w:name="OCRUncertain1675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отраслей</w:t>
      </w:r>
      <w:bookmarkEnd w:id="33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bookmarkStart w:id="34" w:name="OCRUncertain1676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права</w:t>
      </w:r>
      <w:bookmarkEnd w:id="34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bookmarkStart w:id="35" w:name="OCRUncertain1677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бъ</w:t>
      </w:r>
      <w:bookmarkEnd w:id="35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ем прав и обязанностей</w:t>
      </w:r>
      <w:bookmarkStart w:id="36" w:name="OCRUncertain1678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bookmarkEnd w:id="36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котор</w:t>
      </w:r>
      <w:bookmarkStart w:id="37" w:name="OCRUncertain1679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bookmarkEnd w:id="37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й мо</w:t>
      </w:r>
      <w:bookmarkStart w:id="38" w:name="OCRUncertain1680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bookmarkEnd w:id="38"/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ет иметь субъект данного вида.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Правоспособность определяет потенциальные возможности лица в правовой сфере и различается в зависимости от вида субъекта, его возраста. Возможности в правовой сфере у детей и подростков значительно уже, чем у взрослых граждан. 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У отдельных людей (индивидов) правоспособность возникает с момента рождения или с определенного в нормах права возраста и прекращается со смертью.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Дееспособность субъектов права</w:t>
      </w:r>
      <w:r w:rsidRPr="00BD52FE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 xml:space="preserve"> -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закрепленные юридическими нормами различных отраслей права необходимые для субъекта качества, при наличии ко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торых он может собственными действиями осуществлять правоспособность, реализовать принадлежащие ему права и обязанности. Отдельные люди (индивиды) признаются дееспособными при достижении определенного отраслью права возраста</w:t>
      </w:r>
      <w:r w:rsidRPr="00BD52FE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 xml:space="preserve"> (18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лет - для брачных и имущественных отношений,</w:t>
      </w:r>
      <w:r w:rsidRPr="00BD52FE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 xml:space="preserve"> 14-15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лет - для трудовых отношений,</w:t>
      </w:r>
      <w:r w:rsidRPr="00BD52FE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 xml:space="preserve"> 16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лет - для административной или уголовной ответственности и т.п.).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являются дееспособными индивиды, хотя и достигшие соответствующего возраста, но невменяемые, т.е. неспособные отдавать отчет в своих действиях или руководить ими вследствие слабоумия, хронической душевной болезни и других обстоятельств. Вопрос о невменяемости субъекта решается только судом.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совокупности правоспособность и дееспособность образуют правовой статус субъекта права, который воплощается в большей или меньшей части в его конкретных правах и обязанностях при наличии юридических</w:t>
      </w:r>
      <w:r w:rsidRPr="00BD52FE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BD52FE">
        <w:rPr>
          <w:rFonts w:ascii="Times New Roman" w:hAnsi="Times New Roman" w:cs="Times New Roman"/>
          <w:color w:val="000000"/>
          <w:spacing w:val="-2"/>
          <w:sz w:val="24"/>
          <w:szCs w:val="24"/>
        </w:rPr>
        <w:t>фактов.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24: Ответственность несовершеннолетних по уголовным делам.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Преступления против несовершеннолетних. Преступления, совершаемые несовершеннолетними. Уголовная ответственность несовершеннолетних. Принудительные меры к несовершеннолетним.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25-26: Подросток в условиях семейного права.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Право ребенка жить и воспитываться в семье. Права ребенка при расторжении брака родителей, установление происхождения ребенка. Установление отцовства. Права и обязанности детей, родившихся от лиц, не состоящих в браке между собой. Право ребенка на защиту. Право ребенка выражать свое мнение. Право ребенка на имя, отчество и фамилию. Имущественные права ребенка в семье. Обязанности родителей по содержанию несовершеннолетних детей. Права детей на алиментное содержание.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27: Правовые возможности подростков в политической деятельности.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Создание и участие подростков в формальных и неформальных политических организациях.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28: Подросток и трудовое право.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Продолжительность рабочего времени, ограничения в выборе трудовой деятельности. Заключение трудового договора с несовершеннолетними. Отпуск для несовершеннолетних. Гарантии и компенсации работникам, обучающимся в образовательных учреждениях начального профессионального образования.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29: Гражданское право для подростков.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Имущественные неимущественные права подростков. Дееспособность подростков в имущественных отношениях. Экономические сделки несовершеннолетних. Наследственные права подростков. Отказ от наследства несовершеннолетними. Защита прав несовершеннолетних при наследственном разделе.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>Тема 30: Право подростка на образование.</w:t>
      </w:r>
    </w:p>
    <w:p w:rsidR="001A0CBF" w:rsidRPr="00BD52FE" w:rsidRDefault="001A0CBF" w:rsidP="001A0C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color w:val="000000"/>
          <w:sz w:val="24"/>
          <w:szCs w:val="24"/>
        </w:rPr>
        <w:t xml:space="preserve">Формы получения образования. Общие требования к приему граждан в образовательные учреждения. Начальное общее, основное общее, среднее (полное) общее образование. Платная образовательная деятельность негосударственного </w:t>
      </w:r>
      <w:r w:rsidRPr="00BD52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образовательного учреждения. Платные дополнительные образовательные услуги государственного и муниципального образовательных учреждений</w:t>
      </w:r>
    </w:p>
    <w:p w:rsidR="00BD52FE" w:rsidRDefault="00BD52FE" w:rsidP="001A0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0CBF" w:rsidRPr="00BD52FE" w:rsidRDefault="001A0CBF" w:rsidP="001A0CBF">
      <w:pPr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sz w:val="24"/>
          <w:szCs w:val="24"/>
        </w:rPr>
        <w:t>Резерв -2 ч.</w:t>
      </w:r>
    </w:p>
    <w:p w:rsidR="001A0CBF" w:rsidRPr="00BD52FE" w:rsidRDefault="001A0CBF" w:rsidP="001A0CBF">
      <w:pPr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sz w:val="24"/>
          <w:szCs w:val="24"/>
        </w:rPr>
        <w:t>Итого: 34 ч.</w:t>
      </w:r>
    </w:p>
    <w:p w:rsidR="001A0CBF" w:rsidRPr="00BD52FE" w:rsidRDefault="001A0CBF" w:rsidP="001A0CBF">
      <w:pPr>
        <w:rPr>
          <w:rFonts w:ascii="Times New Roman" w:hAnsi="Times New Roman" w:cs="Times New Roman"/>
          <w:sz w:val="24"/>
          <w:szCs w:val="24"/>
        </w:rPr>
      </w:pPr>
    </w:p>
    <w:p w:rsidR="001A0CBF" w:rsidRPr="00BD52FE" w:rsidRDefault="001A0CBF" w:rsidP="001A0CBF">
      <w:pPr>
        <w:rPr>
          <w:rFonts w:ascii="Times New Roman" w:hAnsi="Times New Roman" w:cs="Times New Roman"/>
          <w:sz w:val="24"/>
          <w:szCs w:val="24"/>
        </w:rPr>
      </w:pPr>
    </w:p>
    <w:p w:rsidR="001A0CBF" w:rsidRPr="00BD52FE" w:rsidRDefault="001A0CBF" w:rsidP="001A0CBF">
      <w:pPr>
        <w:rPr>
          <w:rFonts w:ascii="Times New Roman" w:hAnsi="Times New Roman" w:cs="Times New Roman"/>
          <w:sz w:val="24"/>
          <w:szCs w:val="24"/>
        </w:rPr>
      </w:pPr>
    </w:p>
    <w:p w:rsidR="001A0CBF" w:rsidRPr="00BD52FE" w:rsidRDefault="001A0CBF" w:rsidP="001A0CBF">
      <w:pPr>
        <w:rPr>
          <w:rFonts w:ascii="Times New Roman" w:hAnsi="Times New Roman" w:cs="Times New Roman"/>
          <w:sz w:val="24"/>
          <w:szCs w:val="24"/>
        </w:rPr>
      </w:pPr>
    </w:p>
    <w:p w:rsidR="001A0CBF" w:rsidRPr="00BD52FE" w:rsidRDefault="001A0CBF" w:rsidP="001A0CBF">
      <w:pPr>
        <w:rPr>
          <w:rFonts w:ascii="Times New Roman" w:hAnsi="Times New Roman" w:cs="Times New Roman"/>
          <w:sz w:val="24"/>
          <w:szCs w:val="24"/>
        </w:rPr>
      </w:pPr>
    </w:p>
    <w:p w:rsidR="001A0CBF" w:rsidRPr="00BD52FE" w:rsidRDefault="001A0CBF" w:rsidP="001A0CBF">
      <w:pPr>
        <w:rPr>
          <w:rFonts w:ascii="Times New Roman" w:hAnsi="Times New Roman" w:cs="Times New Roman"/>
          <w:sz w:val="24"/>
          <w:szCs w:val="24"/>
        </w:rPr>
      </w:pPr>
    </w:p>
    <w:p w:rsidR="001A0CBF" w:rsidRPr="00BD52FE" w:rsidRDefault="001A0CBF" w:rsidP="001A0CBF">
      <w:pPr>
        <w:rPr>
          <w:rFonts w:ascii="Times New Roman" w:hAnsi="Times New Roman" w:cs="Times New Roman"/>
          <w:sz w:val="24"/>
          <w:szCs w:val="24"/>
        </w:rPr>
      </w:pPr>
    </w:p>
    <w:p w:rsidR="001A0CBF" w:rsidRPr="00BD52FE" w:rsidRDefault="001A0CBF" w:rsidP="001A0CBF">
      <w:pPr>
        <w:rPr>
          <w:rFonts w:ascii="Times New Roman" w:hAnsi="Times New Roman" w:cs="Times New Roman"/>
          <w:sz w:val="24"/>
          <w:szCs w:val="24"/>
        </w:rPr>
      </w:pPr>
    </w:p>
    <w:p w:rsidR="001A0CBF" w:rsidRDefault="001A0CBF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BD52FE" w:rsidRPr="00BD52FE" w:rsidRDefault="00BD52FE" w:rsidP="001A0CBF">
      <w:pPr>
        <w:rPr>
          <w:rFonts w:ascii="Times New Roman" w:hAnsi="Times New Roman" w:cs="Times New Roman"/>
          <w:sz w:val="24"/>
          <w:szCs w:val="24"/>
        </w:rPr>
      </w:pPr>
    </w:p>
    <w:p w:rsidR="001A0CBF" w:rsidRPr="00BD52FE" w:rsidRDefault="001A0CBF" w:rsidP="001A0C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0CBF" w:rsidRPr="00BD52FE" w:rsidRDefault="001A0CBF" w:rsidP="001A0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0CBF" w:rsidRPr="00BD52FE" w:rsidRDefault="001A0CBF" w:rsidP="001A0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2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A0CBF" w:rsidRPr="00BD52FE" w:rsidRDefault="001A0CBF" w:rsidP="001A0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268"/>
        <w:gridCol w:w="851"/>
        <w:gridCol w:w="3259"/>
        <w:gridCol w:w="2694"/>
      </w:tblGrid>
      <w:tr w:rsidR="00BD52FE" w:rsidRPr="00BD52FE" w:rsidTr="00BD52FE">
        <w:trPr>
          <w:trHeight w:val="390"/>
        </w:trPr>
        <w:tc>
          <w:tcPr>
            <w:tcW w:w="993" w:type="dxa"/>
            <w:vMerge w:val="restart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51" w:type="dxa"/>
            <w:vMerge w:val="restart"/>
            <w:textDirection w:val="btLr"/>
          </w:tcPr>
          <w:p w:rsidR="00BD52FE" w:rsidRPr="00BD52FE" w:rsidRDefault="00BD52FE" w:rsidP="00835D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D52FE" w:rsidRPr="00BD52FE" w:rsidRDefault="00BD52FE" w:rsidP="00835D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59" w:type="dxa"/>
            <w:vMerge w:val="restart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694" w:type="dxa"/>
            <w:vMerge w:val="restart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BD52FE" w:rsidRPr="00BD52FE" w:rsidTr="00BD52FE">
        <w:trPr>
          <w:trHeight w:val="705"/>
        </w:trPr>
        <w:tc>
          <w:tcPr>
            <w:tcW w:w="993" w:type="dxa"/>
            <w:vMerge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52FE" w:rsidRPr="00BD52FE" w:rsidTr="00BD52FE">
        <w:trPr>
          <w:trHeight w:val="705"/>
        </w:trPr>
        <w:tc>
          <w:tcPr>
            <w:tcW w:w="10065" w:type="dxa"/>
            <w:gridSpan w:val="5"/>
          </w:tcPr>
          <w:p w:rsidR="00BD52FE" w:rsidRPr="00BD52FE" w:rsidRDefault="00BD52FE" w:rsidP="00835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: Введение в курс права (2 ч.)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общества, государства.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Значение права для современного человека и общества в целом. Взаимосвязь правовой системы  с другими сферами общества. Право и справедливость.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Объяснять, почему закон является нормативным актом высшей юридической силы.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Право, его сущность и особенности.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Понятие право. Роль законов в современном обществе. Разница между законами и подзаконными актами. Отрасли права и их характеристика.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элементы системы российского законодательства.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право.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Конституция РФ: дата принятия, структура, особенности. Что такое конституционное право. Работа с основными статьями Конституции РФ.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Характеризовать Конституцию РФ как закон высшей юридической силы.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Власть и право.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Разделение властей. Функции президента РФ согласно законам Конституции. Характеристика ветвей власти. Местное самоуправление.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функции ветвей власти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Права человека.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Международные документы о правах человека. Место и роль прав человека в Конституции РФ. Словарь урока: Билль, Декларация, право человека, свободы человека, Всеобщая декларация прав человека.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«права человека». Объяснять, почему Всеобщая декларация прав человека не является юридическим документом.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Работа с материалом документов о защите прав детей. Основные права  несовершеннолетних. Права детей в системе семейного права. Реализация прав ребенка.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Объяснять, почему Конвенция о правах ребенка не является юридическим документом.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Гражданство в РФ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о гражданстве в РФ. Формы и </w:t>
            </w:r>
            <w:r w:rsidRPr="00BD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условия, сроки приобретения гражданства в РФ. Двойное гражданство в РФ. Полномочные органы, ведающие делами о гражданстве в РФ. Условия отказа в предоставлении гражданства в РФ.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значение слова «гражданство».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Политические права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Основные политические права и их характеристика. Как цивилизованно жаловаться: Возрастные особенности и условия подачи жалоб. Сроки для рассмотрения жалоб.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Объяснять, как защитить свои права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Избирательное право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Основные понятия и их характеристика: Выборы, референдум, избирательное право. Особенности процедуры выборов. Нарушения в процессе выборов.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слов: «выборы», «референдум», «избирательное право».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Гражданские права человека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Основные гражданские права. Право на частную собственность. Процедурные гражданские права. Виды сделок (договоров). Неимущественные гражданские права. Физическое и юридическое лицо.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гражданских правоотношений. Раскрывать особенности гражданской дееспособности несовершеннолетних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Характеристика брачных отношений, условия вступления в брак. Принципы брака. Порядок заключения брака в РФ. Препятствия для заключения брака. Условия для прекращения брака. Недействительность брака. Права и обязанности супругов. Права родителей по отношению к детям.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Объяснять условия заключения и расторжения брака.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Гуманизация современного труда. Что такое трудовое право и что оно регулирует? Трудовой договор, его виды. Несовершеннолетние в условиях трудового права.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юридические гарантии права на свободный труд. Характеризовать особенности трудовых правоотношений. Объяснять роль трудового договора в отношениях между </w:t>
            </w:r>
            <w:r w:rsidRPr="00BD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и работодателями. Раскрывать особенности положения несовершеннолетних в трудовых правоотношениях.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характеристики административного права. Административные правонарушения и взыскания за них.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Определять сферу общественных отношений, регулируемых административным правом. Характеризовать субъекты административных правоотношений.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Уголовное право. Преступление.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Характеристика уголовного права. Уголовный кодекс РФ. Преступление и проступки. Виды преступлений.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уголовного права и уголовно-правовых отношений. Указывать объекты уголовно-правовых отношений.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Понятие юридическая ответственность. Виды наказаний за уголовные преступления. Смягчающие и отягчающие обстоятельства совершения преступления. Обстоятельства, исключающие наказания.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Характеризовать специфику уголовной ответственности.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Причины преступлений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Причины преступности (субъективные и объективные).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преступности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Нарушение прав человека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Самые вопиющие нарушения прав человека их характеристика. Причины нарушения прав человека.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нарушения прав человека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Правовая культура человека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Результаты правового образования. Издержки правовой системы. Особенности правовой культуры.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понятие правовая культура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по уголовным делам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Преступления против несовершеннолетних. Преступления, совершаемые несовершеннолетними. Уголовная ответственность несовершеннолетних.  </w:t>
            </w:r>
            <w:r w:rsidRPr="00BD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Принудительные меры к несовершеннолетним.</w:t>
            </w: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ответственность несовершеннолетних по уголовным делам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Подросток в условиях семейного права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ребенка жить и воспитываться в семье, Права ребенка при расторжении брака родителей, установление происхождения ребенка, Установление отцовства, Права и обязанности детей, родившихся от лиц, не состоящих в браке между собой, Право ребенка на защиту, Право ребенка выражать свое мнение, Право ребенка на имя, отчество и фамилию, Имущественные права ребенка в семье, Обязанности родителей по содержанию несовершеннолетних детей, права детей на алиментное содержание.</w:t>
            </w:r>
          </w:p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Характеризовать права ребенка по семейному кодексу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Правовые возможности подростков в политической деятельности.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участие подростков в формальных и неформальных политических организациях.</w:t>
            </w:r>
          </w:p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Характеризовать участие подростков в политической деятельности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Подросток и трудовое право.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рабочего времени, ограничения в выборе трудовой деятельности. Заключение трудового договора с несовершеннолетними. Отпуск для несовершеннолетних. Гарантии и компенсации работникам, обучающимся в образовательных учреждениях начального профессионального образования.</w:t>
            </w:r>
          </w:p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положения несовершеннолетних в трудовых правоотношениях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Гражданское право для подростков.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Имущественные неимущественные права подростков. Дееспособность подростков в имущественных отношениях. Экономические сделки </w:t>
            </w:r>
            <w:r w:rsidRPr="00BD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несовершеннолетних. Наследственные права подростков. Отказ от наследства несовершеннолетними. Защита прав несовершеннолетних при наследственном разделе.</w:t>
            </w:r>
          </w:p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особенности положения несовершеннолетних в гражданских правоотношениях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Право подростка на образование.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получения образования. Общие требования к приему граждан в образовательные учреждения. Начальное общее, основное общее, среднее (полное) общее образование. Платная образовательная деятельность негосударственного образовательного учреждения. Платные дополнительные образовательные услуги государственного и муниципального образовательных учреждений</w:t>
            </w:r>
          </w:p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положения подростков в сфере образования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Знать</w:t>
            </w:r>
            <w:r w:rsidRPr="00BD52FE"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BD52FE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основные положения разделов.</w:t>
            </w:r>
          </w:p>
        </w:tc>
      </w:tr>
      <w:tr w:rsidR="00BD52FE" w:rsidRPr="00BD52FE" w:rsidTr="00BD52FE">
        <w:tc>
          <w:tcPr>
            <w:tcW w:w="993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268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D52FE" w:rsidRPr="00BD52FE" w:rsidRDefault="00BD52FE" w:rsidP="0083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BF" w:rsidRPr="00BD52FE" w:rsidRDefault="001A0CBF" w:rsidP="00BD52FE">
      <w:pPr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0CBF" w:rsidRPr="00BD52FE" w:rsidRDefault="001A0CBF" w:rsidP="001A0CBF">
      <w:pPr>
        <w:autoSpaceDE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CBF" w:rsidRPr="00BD52FE" w:rsidRDefault="001A0CBF" w:rsidP="001A0CBF">
      <w:pPr>
        <w:autoSpaceDE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F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1A0CBF" w:rsidRPr="00BD52FE" w:rsidRDefault="001A0CBF" w:rsidP="001A0CBF">
      <w:pPr>
        <w:numPr>
          <w:ilvl w:val="0"/>
          <w:numId w:val="7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1A0CBF" w:rsidRPr="00BD52FE" w:rsidRDefault="001A0CBF" w:rsidP="001A0CBF">
      <w:pPr>
        <w:numPr>
          <w:ilvl w:val="0"/>
          <w:numId w:val="7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sz w:val="24"/>
          <w:szCs w:val="24"/>
        </w:rPr>
        <w:t>Гражданский кодекс РФ</w:t>
      </w:r>
    </w:p>
    <w:p w:rsidR="001A0CBF" w:rsidRPr="00BD52FE" w:rsidRDefault="001A0CBF" w:rsidP="001A0CBF">
      <w:pPr>
        <w:numPr>
          <w:ilvl w:val="0"/>
          <w:numId w:val="7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sz w:val="24"/>
          <w:szCs w:val="24"/>
        </w:rPr>
        <w:t>Трудовой кодекс РФ</w:t>
      </w:r>
    </w:p>
    <w:p w:rsidR="001A0CBF" w:rsidRPr="00BD52FE" w:rsidRDefault="001A0CBF" w:rsidP="001A0CBF">
      <w:pPr>
        <w:numPr>
          <w:ilvl w:val="0"/>
          <w:numId w:val="7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sz w:val="24"/>
          <w:szCs w:val="24"/>
        </w:rPr>
        <w:t>Уголовный кодекс РФ</w:t>
      </w:r>
    </w:p>
    <w:p w:rsidR="001A0CBF" w:rsidRPr="00BD52FE" w:rsidRDefault="001A0CBF" w:rsidP="001A0CBF">
      <w:pPr>
        <w:numPr>
          <w:ilvl w:val="0"/>
          <w:numId w:val="7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sz w:val="24"/>
          <w:szCs w:val="24"/>
        </w:rPr>
        <w:t>Баранов П.А. Обществознание: полный справочник для подготовки к ЕГЭ/ под ред. П.А. Баранова. – М: АСТ: Астрель; Владимир: ВКТ, 2010.</w:t>
      </w:r>
    </w:p>
    <w:p w:rsidR="001A0CBF" w:rsidRPr="00BD52FE" w:rsidRDefault="001A0CBF" w:rsidP="001A0CBF">
      <w:pPr>
        <w:numPr>
          <w:ilvl w:val="0"/>
          <w:numId w:val="7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sz w:val="24"/>
          <w:szCs w:val="24"/>
        </w:rPr>
        <w:t>Баранов П.А. Обществознание в таблицах: 10-11 кл.: справ. Материалы/ П.А. Баранов. -М.,2009</w:t>
      </w:r>
    </w:p>
    <w:p w:rsidR="001A0CBF" w:rsidRPr="00BD52FE" w:rsidRDefault="001A0CBF" w:rsidP="001A0CBF">
      <w:pPr>
        <w:autoSpaceDE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CBF" w:rsidRPr="00BD52FE" w:rsidRDefault="001A0CBF" w:rsidP="00BD52FE">
      <w:pPr>
        <w:spacing w:after="0" w:line="240" w:lineRule="auto"/>
        <w:contextualSpacing/>
        <w:rPr>
          <w:rFonts w:ascii="Times New Roman" w:hAnsi="Times New Roman" w:cs="Times New Roman"/>
          <w:b/>
          <w:color w:val="101417"/>
          <w:sz w:val="24"/>
          <w:szCs w:val="24"/>
        </w:rPr>
      </w:pPr>
      <w:r w:rsidRPr="00BD52FE">
        <w:rPr>
          <w:rFonts w:ascii="Times New Roman" w:hAnsi="Times New Roman" w:cs="Times New Roman"/>
          <w:b/>
          <w:color w:val="101417"/>
          <w:sz w:val="24"/>
          <w:szCs w:val="24"/>
        </w:rPr>
        <w:t>Материально-техническое обеспечение:</w:t>
      </w:r>
    </w:p>
    <w:p w:rsidR="001A0CBF" w:rsidRPr="00BD52FE" w:rsidRDefault="001A0CBF" w:rsidP="001A0CB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sz w:val="24"/>
          <w:szCs w:val="24"/>
        </w:rPr>
        <w:t>Компьютер;</w:t>
      </w:r>
    </w:p>
    <w:p w:rsidR="001A0CBF" w:rsidRPr="00BD52FE" w:rsidRDefault="001A0CBF" w:rsidP="001A0CB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sz w:val="24"/>
          <w:szCs w:val="24"/>
        </w:rPr>
        <w:t>Мультимедийный проект;</w:t>
      </w:r>
    </w:p>
    <w:p w:rsidR="001A0CBF" w:rsidRPr="00BD52FE" w:rsidRDefault="001A0CBF" w:rsidP="001A0CB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sz w:val="24"/>
          <w:szCs w:val="24"/>
        </w:rPr>
        <w:t>Экран</w:t>
      </w:r>
    </w:p>
    <w:p w:rsidR="001A0CBF" w:rsidRPr="00BD52FE" w:rsidRDefault="001A0CBF" w:rsidP="001A0CBF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color w:val="101417"/>
          <w:sz w:val="24"/>
          <w:szCs w:val="24"/>
        </w:rPr>
      </w:pPr>
    </w:p>
    <w:p w:rsidR="001A0CBF" w:rsidRPr="00BD52FE" w:rsidRDefault="001A0CBF" w:rsidP="001A0CBF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b/>
          <w:sz w:val="24"/>
          <w:szCs w:val="24"/>
        </w:rPr>
        <w:t>Интернет- ресурсы:</w:t>
      </w:r>
    </w:p>
    <w:p w:rsidR="001A0CBF" w:rsidRPr="00BD52FE" w:rsidRDefault="001A0CBF" w:rsidP="001A0C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FE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lastRenderedPageBreak/>
        <w:t>http</w:t>
      </w:r>
      <w:r w:rsidRPr="00BD52FE">
        <w:rPr>
          <w:rFonts w:ascii="Times New Roman" w:hAnsi="Times New Roman" w:cs="Times New Roman"/>
          <w:iCs/>
          <w:sz w:val="24"/>
          <w:szCs w:val="24"/>
          <w:u w:val="single"/>
        </w:rPr>
        <w:t>://</w:t>
      </w:r>
      <w:r w:rsidRPr="00BD52FE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www</w:t>
      </w:r>
      <w:r w:rsidRPr="00BD52FE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  <w:r w:rsidRPr="00BD52FE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prosv</w:t>
      </w:r>
      <w:r w:rsidRPr="00BD52FE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  <w:r w:rsidRPr="00BD52FE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ru</w:t>
      </w:r>
      <w:r w:rsidRPr="00BD52FE">
        <w:rPr>
          <w:rFonts w:ascii="Times New Roman" w:hAnsi="Times New Roman" w:cs="Times New Roman"/>
          <w:sz w:val="24"/>
          <w:szCs w:val="24"/>
        </w:rPr>
        <w:t xml:space="preserve"> -  сайт издательства «Просвещение» </w:t>
      </w:r>
    </w:p>
    <w:p w:rsidR="001A0CBF" w:rsidRPr="00BD52FE" w:rsidRDefault="001A0CBF" w:rsidP="001A0CBF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8" w:history="1"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://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www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.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center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.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fio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.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ru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/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som</w:t>
        </w:r>
      </w:hyperlink>
      <w:r w:rsidRPr="00BD52F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- </w:t>
      </w:r>
      <w:r w:rsidRPr="00BD52FE">
        <w:rPr>
          <w:rFonts w:ascii="Times New Roman" w:hAnsi="Times New Roman" w:cs="Times New Roman"/>
          <w:sz w:val="24"/>
          <w:szCs w:val="24"/>
          <w:lang w:eastAsia="ar-SA"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1A0CBF" w:rsidRPr="00BD52FE" w:rsidRDefault="001A0CBF" w:rsidP="001A0CBF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9" w:history="1"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://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www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.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edu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.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BD52F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- </w:t>
      </w:r>
      <w:r w:rsidRPr="00BD52FE">
        <w:rPr>
          <w:rFonts w:ascii="Times New Roman" w:hAnsi="Times New Roman" w:cs="Times New Roman"/>
          <w:sz w:val="24"/>
          <w:szCs w:val="24"/>
          <w:lang w:eastAsia="ar-SA"/>
        </w:rPr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1A0CBF" w:rsidRPr="00BD52FE" w:rsidRDefault="001A0CBF" w:rsidP="001A0CBF">
      <w:pPr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0" w:history="1"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://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www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.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internet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-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scool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.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BD52F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- </w:t>
      </w:r>
      <w:r w:rsidRPr="00BD52FE">
        <w:rPr>
          <w:rFonts w:ascii="Times New Roman" w:hAnsi="Times New Roman" w:cs="Times New Roman"/>
          <w:sz w:val="24"/>
          <w:szCs w:val="24"/>
          <w:lang w:eastAsia="ar-SA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</w:t>
      </w:r>
    </w:p>
    <w:p w:rsidR="001A0CBF" w:rsidRPr="00BD52FE" w:rsidRDefault="001A0CBF" w:rsidP="001A0C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1" w:history="1"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http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://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.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legion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.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BD52FE">
        <w:rPr>
          <w:rFonts w:ascii="Times New Roman" w:hAnsi="Times New Roman" w:cs="Times New Roman"/>
          <w:sz w:val="24"/>
          <w:szCs w:val="24"/>
        </w:rPr>
        <w:t>– сайт издательства «Легион</w:t>
      </w:r>
      <w:r w:rsidRPr="00BD52FE">
        <w:rPr>
          <w:rFonts w:ascii="Times New Roman" w:hAnsi="Times New Roman" w:cs="Times New Roman"/>
          <w:iCs/>
          <w:sz w:val="24"/>
          <w:szCs w:val="24"/>
        </w:rPr>
        <w:t>»</w:t>
      </w:r>
    </w:p>
    <w:p w:rsidR="001A0CBF" w:rsidRPr="00BD52FE" w:rsidRDefault="001A0CBF" w:rsidP="001A0C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2" w:history="1"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http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://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.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intellectcentre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.</w:t>
        </w:r>
        <w:r w:rsidRPr="00BD52FE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BD52FE">
        <w:rPr>
          <w:rFonts w:ascii="Times New Roman" w:hAnsi="Times New Roman" w:cs="Times New Roman"/>
          <w:sz w:val="24"/>
          <w:szCs w:val="24"/>
        </w:rPr>
        <w:t>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1A0CBF" w:rsidRPr="00BD52FE" w:rsidRDefault="001A0CBF" w:rsidP="001A0C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476A" w:rsidRPr="00BD52FE" w:rsidRDefault="0025476A" w:rsidP="001A0CBF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both"/>
      </w:pPr>
    </w:p>
    <w:sectPr w:rsidR="0025476A" w:rsidRPr="00BD52FE" w:rsidSect="0025476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625" w:rsidRDefault="009A7625" w:rsidP="00AF19A9">
      <w:pPr>
        <w:spacing w:after="0" w:line="240" w:lineRule="auto"/>
      </w:pPr>
      <w:r>
        <w:separator/>
      </w:r>
    </w:p>
  </w:endnote>
  <w:endnote w:type="continuationSeparator" w:id="1">
    <w:p w:rsidR="009A7625" w:rsidRDefault="009A7625" w:rsidP="00AF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A9" w:rsidRDefault="00AF19A9">
    <w:pPr>
      <w:pStyle w:val="a7"/>
      <w:jc w:val="center"/>
    </w:pPr>
  </w:p>
  <w:p w:rsidR="00AF19A9" w:rsidRDefault="00AF1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625" w:rsidRDefault="009A7625" w:rsidP="00AF19A9">
      <w:pPr>
        <w:spacing w:after="0" w:line="240" w:lineRule="auto"/>
      </w:pPr>
      <w:r>
        <w:separator/>
      </w:r>
    </w:p>
  </w:footnote>
  <w:footnote w:type="continuationSeparator" w:id="1">
    <w:p w:rsidR="009A7625" w:rsidRDefault="009A7625" w:rsidP="00AF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CE8"/>
    <w:multiLevelType w:val="multilevel"/>
    <w:tmpl w:val="E7A8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E140F"/>
    <w:multiLevelType w:val="hybridMultilevel"/>
    <w:tmpl w:val="EBCA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346A7"/>
    <w:multiLevelType w:val="multilevel"/>
    <w:tmpl w:val="8C28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02F44"/>
    <w:multiLevelType w:val="multilevel"/>
    <w:tmpl w:val="C692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95428"/>
    <w:multiLevelType w:val="multilevel"/>
    <w:tmpl w:val="6E10C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C69B7"/>
    <w:multiLevelType w:val="hybridMultilevel"/>
    <w:tmpl w:val="A42A5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70C49"/>
    <w:multiLevelType w:val="multilevel"/>
    <w:tmpl w:val="0888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F3277"/>
    <w:multiLevelType w:val="hybridMultilevel"/>
    <w:tmpl w:val="BEFC574E"/>
    <w:lvl w:ilvl="0" w:tplc="C020F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19C"/>
    <w:rsid w:val="0001448D"/>
    <w:rsid w:val="00032EE1"/>
    <w:rsid w:val="0015611B"/>
    <w:rsid w:val="001A0CBF"/>
    <w:rsid w:val="00207511"/>
    <w:rsid w:val="0025476A"/>
    <w:rsid w:val="0028477D"/>
    <w:rsid w:val="002E019C"/>
    <w:rsid w:val="00300DA0"/>
    <w:rsid w:val="00506B9D"/>
    <w:rsid w:val="005851C0"/>
    <w:rsid w:val="00720FE3"/>
    <w:rsid w:val="007846F4"/>
    <w:rsid w:val="007C5533"/>
    <w:rsid w:val="00910486"/>
    <w:rsid w:val="009A7625"/>
    <w:rsid w:val="009E0BB8"/>
    <w:rsid w:val="00AD5A70"/>
    <w:rsid w:val="00AF19A9"/>
    <w:rsid w:val="00B61801"/>
    <w:rsid w:val="00B96C6C"/>
    <w:rsid w:val="00BD52FE"/>
    <w:rsid w:val="00C25F1A"/>
    <w:rsid w:val="00CD6E7C"/>
    <w:rsid w:val="00D21FE9"/>
    <w:rsid w:val="00D64009"/>
    <w:rsid w:val="00DE6AEA"/>
    <w:rsid w:val="00E44313"/>
    <w:rsid w:val="00EF219C"/>
    <w:rsid w:val="00F039AF"/>
    <w:rsid w:val="00F3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219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AF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19A9"/>
  </w:style>
  <w:style w:type="paragraph" w:styleId="a7">
    <w:name w:val="footer"/>
    <w:basedOn w:val="a"/>
    <w:link w:val="a8"/>
    <w:uiPriority w:val="99"/>
    <w:unhideWhenUsed/>
    <w:rsid w:val="00AF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9A9"/>
  </w:style>
  <w:style w:type="paragraph" w:styleId="a9">
    <w:name w:val="No Spacing"/>
    <w:link w:val="aa"/>
    <w:uiPriority w:val="1"/>
    <w:qFormat/>
    <w:rsid w:val="007C55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uiPriority w:val="99"/>
    <w:rsid w:val="007C553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C553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5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s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tellectcent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o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ternet-sc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2020-12-27T07:56:00Z</cp:lastPrinted>
  <dcterms:created xsi:type="dcterms:W3CDTF">2023-10-24T08:03:00Z</dcterms:created>
  <dcterms:modified xsi:type="dcterms:W3CDTF">2023-10-24T08:03:00Z</dcterms:modified>
</cp:coreProperties>
</file>