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227" w:rsidRPr="00394227" w:rsidRDefault="00394227" w:rsidP="00394227">
      <w:pPr>
        <w:jc w:val="center"/>
        <w:rPr>
          <w:b/>
        </w:rPr>
      </w:pPr>
      <w:r w:rsidRPr="00394227">
        <w:rPr>
          <w:b/>
        </w:rPr>
        <w:t xml:space="preserve">Аннотация </w:t>
      </w:r>
    </w:p>
    <w:p w:rsidR="00394227" w:rsidRPr="00394227" w:rsidRDefault="00394227" w:rsidP="00394227">
      <w:pPr>
        <w:jc w:val="center"/>
        <w:rPr>
          <w:b/>
        </w:rPr>
      </w:pPr>
      <w:r w:rsidRPr="00394227">
        <w:rPr>
          <w:b/>
        </w:rPr>
        <w:t>к рабочей программе по основам духовно-нравственной культуры народов России для 5 класса</w:t>
      </w:r>
    </w:p>
    <w:p w:rsidR="00394227" w:rsidRPr="00394227" w:rsidRDefault="00394227" w:rsidP="00394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proofErr w:type="gramStart"/>
      <w:r w:rsidRPr="0039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</w:t>
      </w:r>
      <w:r w:rsidRPr="0039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</w:t>
      </w:r>
      <w:proofErr w:type="gramEnd"/>
      <w:r w:rsidRPr="0039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духовно-нравственной культуры народов России</w:t>
      </w:r>
      <w:r w:rsidRPr="0039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разработана в соответствии </w:t>
      </w:r>
    </w:p>
    <w:p w:rsidR="00394227" w:rsidRPr="00394227" w:rsidRDefault="00394227" w:rsidP="00394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2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законом Российской Федерации № 273 «Об образовании в РФ» п.9, ст. 2;</w:t>
      </w:r>
    </w:p>
    <w:p w:rsidR="00394227" w:rsidRPr="00394227" w:rsidRDefault="00394227" w:rsidP="00394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приказом МО и Н РФ №1015 от 30.08.2013  «Об утверждении Порядка организации и осуществления образовательной деятельности по основным общеобразовательным </w:t>
      </w:r>
      <w:r w:rsidRPr="00394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программам начального общего, основного общего</w:t>
      </w:r>
      <w:bookmarkStart w:id="0" w:name="_GoBack"/>
      <w:bookmarkEnd w:id="0"/>
      <w:r w:rsidRPr="0039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общего образования»;</w:t>
      </w:r>
      <w:r w:rsidRPr="00394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ФГОС ООО, утвержденным приказом МО и Н РФ от 17.12.2010г. №1897 (зарегистрирован Минюстом России 01.02.2011 №19644);</w:t>
      </w:r>
      <w:r w:rsidRPr="00394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 приказом МО и Н РФ от 31 декабря 2015 года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 2010 года № 1897», </w:t>
      </w:r>
    </w:p>
    <w:p w:rsidR="00394227" w:rsidRPr="00394227" w:rsidRDefault="00394227" w:rsidP="0039422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примерной основной образовательной программой основного общего образования (одобрена решением Федерального учебно-методического объединения по общему образованию (протокол от 08.04.2015г. 1/15)).</w:t>
      </w:r>
    </w:p>
    <w:p w:rsidR="00394227" w:rsidRPr="00394227" w:rsidRDefault="00394227" w:rsidP="0039422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приказом Управления образования </w:t>
      </w:r>
      <w:proofErr w:type="gramStart"/>
      <w:r w:rsidRPr="0039422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муниципального</w:t>
      </w:r>
      <w:proofErr w:type="gramEnd"/>
      <w:r w:rsidRPr="0039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</w:t>
      </w:r>
      <w:proofErr w:type="spellStart"/>
      <w:r w:rsidRPr="003942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Малопургинский</w:t>
      </w:r>
      <w:proofErr w:type="spellEnd"/>
      <w:r w:rsidRPr="0039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23.05.2016 года №140 «Об утверждении  Положения о рабочей программе учителя, реализующего ФГОС»;</w:t>
      </w:r>
    </w:p>
    <w:p w:rsidR="00394227" w:rsidRPr="00394227" w:rsidRDefault="00394227" w:rsidP="00394227">
      <w:pPr>
        <w:tabs>
          <w:tab w:val="left" w:pos="398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Уставом МОУ СОШ </w:t>
      </w:r>
      <w:proofErr w:type="spellStart"/>
      <w:r w:rsidRPr="00394227">
        <w:rPr>
          <w:rFonts w:ascii="Times New Roman" w:eastAsia="Times New Roman" w:hAnsi="Times New Roman" w:cs="Times New Roman"/>
          <w:sz w:val="24"/>
          <w:szCs w:val="24"/>
          <w:lang w:eastAsia="ru-RU"/>
        </w:rPr>
        <w:t>с.Бураново</w:t>
      </w:r>
      <w:proofErr w:type="spellEnd"/>
      <w:r w:rsidRPr="003942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942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94227" w:rsidRPr="00394227" w:rsidRDefault="00394227" w:rsidP="0039422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программой комплексного учебного курса </w:t>
      </w:r>
      <w:proofErr w:type="gramStart"/>
      <w:r w:rsidRPr="0039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Основы</w:t>
      </w:r>
      <w:proofErr w:type="gramEnd"/>
      <w:r w:rsidRPr="0039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духовно-нравственной культуры народов России» авторы</w:t>
      </w:r>
      <w:r w:rsidRPr="00394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Н.Ф. Виноградова</w:t>
      </w:r>
      <w:r w:rsidRPr="0039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Виноградовой 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</w:r>
      <w:proofErr w:type="spellStart"/>
      <w:r w:rsidRPr="0039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39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2016.</w:t>
      </w:r>
      <w:r w:rsidRPr="003942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p w:rsidR="00394227" w:rsidRPr="00394227" w:rsidRDefault="00394227" w:rsidP="00394227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духовно-нравственной культуры народов России» предполагается </w:t>
      </w:r>
      <w:proofErr w:type="gramStart"/>
      <w:r w:rsidRPr="0039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пятом</w:t>
      </w:r>
      <w:proofErr w:type="gramEnd"/>
      <w:r w:rsidRPr="0039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классе. </w:t>
      </w:r>
    </w:p>
    <w:p w:rsidR="00394227" w:rsidRPr="00394227" w:rsidRDefault="00394227" w:rsidP="00394227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Общая характеристика программы</w:t>
      </w:r>
    </w:p>
    <w:p w:rsidR="00394227" w:rsidRPr="00394227" w:rsidRDefault="00394227" w:rsidP="00394227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«Основы духовно-нравственной культуры народов России» продолжает формирование первоначальных представлений о светской этике, традиционных религиях России, их роли в культуре, истории и современности нашей страны и всего мира. Материал учебника дает возможность расширить и систематизировать знания о великой российской культуре, о нравственных ценностях, которые являются основополагающими для нашей многонациональной страны.</w:t>
      </w:r>
    </w:p>
    <w:p w:rsidR="00394227" w:rsidRPr="00394227" w:rsidRDefault="00394227" w:rsidP="00394227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Особенность данного учебного курса состоит в том, что расширение </w:t>
      </w:r>
      <w:proofErr w:type="gramStart"/>
      <w:r w:rsidRPr="0039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proofErr w:type="gramEnd"/>
      <w:r w:rsidRPr="0039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</w:p>
    <w:p w:rsidR="00394227" w:rsidRPr="00394227" w:rsidRDefault="00394227" w:rsidP="00394227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характеризуя данный учебный предмет, следует подчеркнуть   его   интегративный   </w:t>
      </w:r>
      <w:proofErr w:type="gramStart"/>
      <w:r w:rsidRPr="0039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характер:   </w:t>
      </w:r>
      <w:proofErr w:type="gramEnd"/>
      <w:r w:rsidRPr="0039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  направлено   на   образование, воспитание и развитие </w:t>
      </w:r>
      <w:r w:rsidRPr="0039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школьника при особом внимании к его эмоциональному развитию. Учебный курс разбивается на следующие основные разделы:</w:t>
      </w:r>
    </w:p>
    <w:p w:rsidR="00394227" w:rsidRPr="00394227" w:rsidRDefault="00394227" w:rsidP="00394227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39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понятия «культура», ознакомление с ролью и значением российской культуры в мировом сообществе (раздел «В мире культуры»).</w:t>
      </w:r>
    </w:p>
    <w:p w:rsidR="00394227" w:rsidRPr="00394227" w:rsidRDefault="00394227" w:rsidP="00394227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39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Характеристика общечеловеческих ценностей, их представленность в повседневной жизни народа и особое значение в чрезвычайных моментах истории страны (разделы «Нравственные ценности российского народа», «Как сохранить духовные ценности», «Твой духовный мир»).</w:t>
      </w:r>
    </w:p>
    <w:p w:rsidR="00394227" w:rsidRPr="00394227" w:rsidRDefault="00394227" w:rsidP="00394227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39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Истоки становления общечеловеческих ценностей, раскрытие вклада различных религий в формирование законов и правил жизни в обществе (раздел «Религия и культура»).</w:t>
      </w:r>
    </w:p>
    <w:p w:rsidR="00394227" w:rsidRPr="00394227" w:rsidRDefault="00394227" w:rsidP="00394227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«Основы духовно-нравственной культуры народов </w:t>
      </w:r>
      <w:proofErr w:type="gramStart"/>
      <w:r w:rsidRPr="0039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России»  в</w:t>
      </w:r>
      <w:proofErr w:type="gramEnd"/>
      <w:r w:rsidRPr="0039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школе является частью всего учебно-воспитательного процесса и тесно связан с содержанием других предметных областей, прежде всего, «Обществознания», «Литературы», «Истории», «Изобразительного искусства».</w:t>
      </w:r>
    </w:p>
    <w:p w:rsidR="00394227" w:rsidRPr="00394227" w:rsidRDefault="00394227" w:rsidP="00394227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средством обучения является учебник, который построен в полном соответствии с программой обучения. Вместе с тем, учитель может использовать разнообразные средства ИКТ, что обогатит содержание и методы проведения уроков.</w:t>
      </w:r>
    </w:p>
    <w:p w:rsidR="00394227" w:rsidRPr="00394227" w:rsidRDefault="00394227" w:rsidP="00394227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курса: «Основы духовно-нравственной культуры народов России» призван обогатить процесс </w:t>
      </w:r>
      <w:proofErr w:type="gramStart"/>
      <w:r w:rsidRPr="0039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 не</w:t>
      </w:r>
      <w:proofErr w:type="gramEnd"/>
      <w:r w:rsidRPr="0039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394227" w:rsidRPr="00394227" w:rsidRDefault="00394227" w:rsidP="00394227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значение изучения данного предмета младшими подростками определяется их возрастными и познавательными возможностями: у детей 10-12 лет наблюдается большой интерес к социальному миру, общественным событиям,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Пятиклассники могут читать более серьезные </w:t>
      </w:r>
    </w:p>
    <w:p w:rsidR="00394227" w:rsidRPr="00394227" w:rsidRDefault="00394227" w:rsidP="00394227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394227" w:rsidRPr="00394227" w:rsidRDefault="00394227" w:rsidP="00394227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курса: Для реализации поставленных целей курса рекомендовано сочетание разных методов обучения – чтение текстов учебника, анализ рассказа учителя, работа с информацией, представленной в иллюстрации и т.д. обеспечивают:</w:t>
      </w:r>
    </w:p>
    <w:p w:rsidR="00394227" w:rsidRPr="00394227" w:rsidRDefault="00394227" w:rsidP="00394227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 рубриками учебника «Обсудим вместе», «Жил на свете человек», «Путешествие вглубь веков», «По страницам священных книг»;</w:t>
      </w:r>
    </w:p>
    <w:p w:rsidR="00394227" w:rsidRPr="00394227" w:rsidRDefault="00394227" w:rsidP="00394227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отражение основного содержания текстов учебника в иллюстративном ряде (рубрика учебника «Картинная галерея», тематические фотографии и рисунки, схемы);</w:t>
      </w:r>
    </w:p>
    <w:p w:rsidR="00394227" w:rsidRPr="00394227" w:rsidRDefault="00394227" w:rsidP="00394227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последовательное введение новых терминов и понятий, </w:t>
      </w:r>
      <w:proofErr w:type="spellStart"/>
      <w:r w:rsidRPr="0039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культуроведческого</w:t>
      </w:r>
      <w:proofErr w:type="spellEnd"/>
      <w:r w:rsidRPr="0039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религиозного содержания (текстовое объяснение; наличие толкового словарика)</w:t>
      </w:r>
    </w:p>
    <w:p w:rsidR="00394227" w:rsidRPr="00394227" w:rsidRDefault="00394227" w:rsidP="00394227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227" w:rsidRPr="00394227" w:rsidRDefault="00394227" w:rsidP="00394227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3.Место курса «Основы духовно-нравственной культуры народов </w:t>
      </w:r>
      <w:proofErr w:type="gramStart"/>
      <w:r w:rsidRPr="0039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России»   </w:t>
      </w:r>
      <w:proofErr w:type="gramEnd"/>
      <w:r w:rsidRPr="0039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учебном  плане:</w:t>
      </w:r>
    </w:p>
    <w:p w:rsidR="00394227" w:rsidRPr="00394227" w:rsidRDefault="00394227" w:rsidP="00394227">
      <w:pPr>
        <w:tabs>
          <w:tab w:val="left" w:leader="underscore" w:pos="8594"/>
        </w:tabs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«Основы духовно-нравственной культуры народов России» изучается на ступени основного общего </w:t>
      </w:r>
      <w:proofErr w:type="gramStart"/>
      <w:r w:rsidRPr="0039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 в</w:t>
      </w:r>
      <w:proofErr w:type="gramEnd"/>
      <w:r w:rsidRPr="00394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5 классе  в объеме 34 часов, исходя из 1 часа в неделю.</w:t>
      </w:r>
    </w:p>
    <w:p w:rsidR="000F32F8" w:rsidRPr="00394227" w:rsidRDefault="000F32F8" w:rsidP="00394227"/>
    <w:sectPr w:rsidR="000F32F8" w:rsidRPr="0039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27"/>
    <w:rsid w:val="000F32F8"/>
    <w:rsid w:val="0039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6EA5A-E491-41F4-AE9D-19B4AEB9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1</cp:revision>
  <dcterms:created xsi:type="dcterms:W3CDTF">2022-11-11T11:46:00Z</dcterms:created>
  <dcterms:modified xsi:type="dcterms:W3CDTF">2022-11-11T11:49:00Z</dcterms:modified>
</cp:coreProperties>
</file>